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73" w:rsidRPr="00167594" w:rsidRDefault="005607C5" w:rsidP="00432C14">
      <w:pPr>
        <w:ind w:right="-22"/>
        <w:rPr>
          <w:rFonts w:ascii="Arial" w:hAnsi="Arial" w:cs="Arial"/>
          <w:b/>
          <w:bCs/>
          <w:color w:val="002060"/>
          <w:sz w:val="56"/>
          <w:szCs w:val="56"/>
        </w:rPr>
      </w:pPr>
      <w:r>
        <w:rPr>
          <w:rFonts w:ascii="Arial" w:hAnsi="Arial" w:cs="Arial"/>
          <w:b/>
          <w:bCs/>
          <w:color w:val="002060"/>
          <w:sz w:val="56"/>
          <w:szCs w:val="56"/>
        </w:rPr>
        <w:t>Manager</w:t>
      </w:r>
      <w:r w:rsidR="00B477EB">
        <w:rPr>
          <w:rFonts w:ascii="Arial" w:hAnsi="Arial" w:cs="Arial"/>
          <w:b/>
          <w:bCs/>
          <w:color w:val="002060"/>
          <w:sz w:val="56"/>
          <w:szCs w:val="56"/>
        </w:rPr>
        <w:t xml:space="preserve"> of People &amp; Culture</w:t>
      </w:r>
    </w:p>
    <w:p w:rsidR="00D13A73" w:rsidRPr="00167594" w:rsidRDefault="00167594" w:rsidP="00D13A73">
      <w:pPr>
        <w:rPr>
          <w:rFonts w:ascii="Arial" w:hAnsi="Arial" w:cs="Arial"/>
          <w:color w:val="002060"/>
          <w:sz w:val="48"/>
          <w:szCs w:val="48"/>
        </w:rPr>
      </w:pPr>
      <w:r w:rsidRPr="00167594">
        <w:rPr>
          <w:rFonts w:ascii="Arial" w:hAnsi="Arial" w:cs="Arial"/>
          <w:color w:val="002060"/>
          <w:sz w:val="48"/>
          <w:szCs w:val="48"/>
        </w:rPr>
        <w:t>Gateway Health</w:t>
      </w:r>
    </w:p>
    <w:p w:rsidR="00D13A73" w:rsidRPr="00D13A73" w:rsidRDefault="00D13A73" w:rsidP="00D13A73">
      <w:pPr>
        <w:rPr>
          <w:rFonts w:ascii="Arial" w:hAnsi="Arial"/>
          <w:b/>
          <w:color w:val="002060"/>
          <w:sz w:val="32"/>
          <w:szCs w:val="32"/>
        </w:rPr>
      </w:pPr>
    </w:p>
    <w:p w:rsidR="00D13A73" w:rsidRPr="005B7872" w:rsidRDefault="005B7872" w:rsidP="005B7872">
      <w:pPr>
        <w:pStyle w:val="ListParagraph"/>
        <w:numPr>
          <w:ilvl w:val="0"/>
          <w:numId w:val="6"/>
        </w:numPr>
        <w:rPr>
          <w:rFonts w:ascii="Arial" w:hAnsi="Arial"/>
          <w:b/>
          <w:color w:val="002060"/>
        </w:rPr>
      </w:pPr>
      <w:r w:rsidRPr="005B7872">
        <w:rPr>
          <w:rFonts w:ascii="Arial" w:hAnsi="Arial"/>
          <w:b/>
          <w:color w:val="002060"/>
        </w:rPr>
        <w:t>Full Time</w:t>
      </w:r>
    </w:p>
    <w:p w:rsidR="005B7872" w:rsidRPr="005B7872" w:rsidRDefault="005B7872" w:rsidP="005B7872">
      <w:pPr>
        <w:pStyle w:val="ListParagraph"/>
        <w:numPr>
          <w:ilvl w:val="0"/>
          <w:numId w:val="6"/>
        </w:numPr>
        <w:rPr>
          <w:rFonts w:ascii="Arial" w:hAnsi="Arial"/>
          <w:b/>
          <w:color w:val="002060"/>
        </w:rPr>
      </w:pPr>
      <w:r w:rsidRPr="005B7872">
        <w:rPr>
          <w:rFonts w:ascii="Arial" w:hAnsi="Arial"/>
          <w:b/>
          <w:color w:val="002060"/>
        </w:rPr>
        <w:t>Executive Position</w:t>
      </w:r>
    </w:p>
    <w:p w:rsidR="005B7872" w:rsidRPr="005B7872" w:rsidRDefault="005B7872" w:rsidP="005B7872">
      <w:pPr>
        <w:pStyle w:val="ListParagraph"/>
        <w:numPr>
          <w:ilvl w:val="0"/>
          <w:numId w:val="6"/>
        </w:numPr>
        <w:rPr>
          <w:rFonts w:ascii="Arial" w:hAnsi="Arial"/>
          <w:b/>
          <w:color w:val="002060"/>
        </w:rPr>
      </w:pPr>
      <w:r w:rsidRPr="005B7872">
        <w:rPr>
          <w:rFonts w:ascii="Arial" w:hAnsi="Arial"/>
          <w:b/>
          <w:color w:val="002060"/>
        </w:rPr>
        <w:t>Attractive remuneration package</w:t>
      </w:r>
    </w:p>
    <w:p w:rsidR="00D13A73" w:rsidRPr="00D13A73" w:rsidRDefault="00D13A73" w:rsidP="00D13A73">
      <w:pPr>
        <w:rPr>
          <w:rFonts w:ascii="Arial" w:hAnsi="Arial"/>
          <w:color w:val="002060"/>
        </w:rPr>
      </w:pPr>
    </w:p>
    <w:p w:rsidR="00D13A73" w:rsidRPr="00D13A73" w:rsidRDefault="005B7872" w:rsidP="00D13A73">
      <w:pPr>
        <w:rPr>
          <w:rFonts w:ascii="Arial" w:hAnsi="Arial"/>
          <w:color w:val="002060"/>
        </w:rPr>
      </w:pPr>
      <w:r>
        <w:rPr>
          <w:rFonts w:ascii="Arial" w:hAnsi="Arial"/>
          <w:color w:val="002060"/>
        </w:rPr>
        <w:t xml:space="preserve">Gateway health is located in </w:t>
      </w:r>
      <w:r w:rsidR="00C93F16">
        <w:rPr>
          <w:rFonts w:ascii="Arial" w:hAnsi="Arial"/>
          <w:color w:val="002060"/>
        </w:rPr>
        <w:t xml:space="preserve">Wangaratta in </w:t>
      </w:r>
      <w:r>
        <w:rPr>
          <w:rFonts w:ascii="Arial" w:hAnsi="Arial"/>
          <w:color w:val="002060"/>
        </w:rPr>
        <w:t>Victoria</w:t>
      </w:r>
      <w:r w:rsidR="00C93F16">
        <w:rPr>
          <w:rFonts w:ascii="Arial" w:hAnsi="Arial"/>
          <w:color w:val="002060"/>
        </w:rPr>
        <w:t xml:space="preserve">’s North East. An area known for its natural beauty, heritage and culinary delights.  As the gateway to Victoria’s Ski Fields, Wangaratta is just off the Hume Freeway 45 minutes from Albury / Wodonga, 2.5 hrs from Melbourne and 4.5 hours from Canberra. This role is ideal for those wanting </w:t>
      </w:r>
      <w:r w:rsidR="00B477EB">
        <w:rPr>
          <w:rFonts w:ascii="Arial" w:hAnsi="Arial"/>
          <w:color w:val="002060"/>
        </w:rPr>
        <w:t xml:space="preserve">both </w:t>
      </w:r>
      <w:r w:rsidR="00C93F16">
        <w:rPr>
          <w:rFonts w:ascii="Arial" w:hAnsi="Arial"/>
          <w:color w:val="002060"/>
        </w:rPr>
        <w:t xml:space="preserve">a career challenge and </w:t>
      </w:r>
      <w:r w:rsidR="00B477EB">
        <w:rPr>
          <w:rFonts w:ascii="Arial" w:hAnsi="Arial"/>
          <w:color w:val="002060"/>
        </w:rPr>
        <w:t xml:space="preserve">the opportunity to have </w:t>
      </w:r>
      <w:r w:rsidR="00C93F16">
        <w:rPr>
          <w:rFonts w:ascii="Arial" w:hAnsi="Arial"/>
          <w:color w:val="002060"/>
        </w:rPr>
        <w:t xml:space="preserve">an enviable rural lifestyle. </w:t>
      </w:r>
    </w:p>
    <w:p w:rsidR="00D13A73" w:rsidRPr="00D13A73" w:rsidRDefault="00D13A73" w:rsidP="00D13A73">
      <w:pPr>
        <w:rPr>
          <w:rFonts w:ascii="Arial" w:hAnsi="Arial"/>
          <w:color w:val="002060"/>
        </w:rPr>
      </w:pPr>
    </w:p>
    <w:p w:rsidR="005B7872" w:rsidRPr="00304AA1" w:rsidRDefault="005B7872" w:rsidP="00304AA1">
      <w:pPr>
        <w:autoSpaceDE w:val="0"/>
        <w:autoSpaceDN w:val="0"/>
        <w:adjustRightInd w:val="0"/>
        <w:spacing w:after="240"/>
        <w:ind w:right="276"/>
        <w:rPr>
          <w:rFonts w:ascii="Times" w:hAnsi="Times" w:cs="Times"/>
          <w:color w:val="244061" w:themeColor="accent1" w:themeShade="80"/>
          <w:lang w:val="en-AU" w:eastAsia="en-US"/>
        </w:rPr>
      </w:pPr>
      <w:r>
        <w:rPr>
          <w:rFonts w:ascii="Arial" w:hAnsi="Arial"/>
          <w:color w:val="002060"/>
        </w:rPr>
        <w:t xml:space="preserve">Gateway health is seeking an experience and suitably qualified professional for this exciting career </w:t>
      </w:r>
      <w:r w:rsidR="00B477EB">
        <w:rPr>
          <w:rFonts w:ascii="Arial" w:hAnsi="Arial"/>
          <w:color w:val="002060"/>
        </w:rPr>
        <w:t xml:space="preserve">opportunity. </w:t>
      </w:r>
      <w:r w:rsidR="00304AA1" w:rsidRPr="00304AA1">
        <w:rPr>
          <w:rFonts w:ascii="Arial" w:hAnsi="Arial" w:cs="Arial"/>
          <w:color w:val="244061" w:themeColor="accent1" w:themeShade="80"/>
          <w:lang w:val="en-AU" w:eastAsia="en-US"/>
        </w:rPr>
        <w:t xml:space="preserve">As a member of the Executive team, and reporting </w:t>
      </w:r>
      <w:r w:rsidR="00304AA1">
        <w:rPr>
          <w:rFonts w:ascii="Arial" w:hAnsi="Arial" w:cs="Arial"/>
          <w:color w:val="244061" w:themeColor="accent1" w:themeShade="80"/>
          <w:lang w:val="en-AU" w:eastAsia="en-US"/>
        </w:rPr>
        <w:t xml:space="preserve">directly </w:t>
      </w:r>
      <w:r w:rsidR="00304AA1" w:rsidRPr="00304AA1">
        <w:rPr>
          <w:rFonts w:ascii="Arial" w:hAnsi="Arial" w:cs="Arial"/>
          <w:color w:val="244061" w:themeColor="accent1" w:themeShade="80"/>
          <w:lang w:val="en-AU" w:eastAsia="en-US"/>
        </w:rPr>
        <w:t>to the CEO, the M</w:t>
      </w:r>
      <w:r w:rsidR="00304AA1">
        <w:rPr>
          <w:rFonts w:ascii="Arial" w:hAnsi="Arial" w:cs="Arial"/>
          <w:color w:val="244061" w:themeColor="accent1" w:themeShade="80"/>
          <w:lang w:val="en-AU" w:eastAsia="en-US"/>
        </w:rPr>
        <w:t xml:space="preserve">anager of </w:t>
      </w:r>
      <w:r w:rsidR="00304AA1" w:rsidRPr="00304AA1">
        <w:rPr>
          <w:rFonts w:ascii="Arial" w:hAnsi="Arial" w:cs="Arial"/>
          <w:color w:val="244061" w:themeColor="accent1" w:themeShade="80"/>
          <w:lang w:val="en-AU" w:eastAsia="en-US"/>
        </w:rPr>
        <w:t>P</w:t>
      </w:r>
      <w:r w:rsidR="00304AA1">
        <w:rPr>
          <w:rFonts w:ascii="Arial" w:hAnsi="Arial" w:cs="Arial"/>
          <w:color w:val="244061" w:themeColor="accent1" w:themeShade="80"/>
          <w:lang w:val="en-AU" w:eastAsia="en-US"/>
        </w:rPr>
        <w:t xml:space="preserve">eople &amp; </w:t>
      </w:r>
      <w:r w:rsidR="00304AA1" w:rsidRPr="00304AA1">
        <w:rPr>
          <w:rFonts w:ascii="Arial" w:hAnsi="Arial" w:cs="Arial"/>
          <w:color w:val="244061" w:themeColor="accent1" w:themeShade="80"/>
          <w:lang w:val="en-AU" w:eastAsia="en-US"/>
        </w:rPr>
        <w:t>C</w:t>
      </w:r>
      <w:r w:rsidR="00304AA1">
        <w:rPr>
          <w:rFonts w:ascii="Arial" w:hAnsi="Arial" w:cs="Arial"/>
          <w:color w:val="244061" w:themeColor="accent1" w:themeShade="80"/>
          <w:lang w:val="en-AU" w:eastAsia="en-US"/>
        </w:rPr>
        <w:t>ulture (MPC)</w:t>
      </w:r>
      <w:r w:rsidR="00304AA1" w:rsidRPr="00304AA1">
        <w:rPr>
          <w:rFonts w:ascii="Arial" w:hAnsi="Arial" w:cs="Arial"/>
          <w:color w:val="244061" w:themeColor="accent1" w:themeShade="80"/>
          <w:lang w:val="en-AU" w:eastAsia="en-US"/>
        </w:rPr>
        <w:t xml:space="preserve"> will build on the caring end enabling culture to drive </w:t>
      </w:r>
      <w:r w:rsidR="00CE5020">
        <w:rPr>
          <w:rFonts w:ascii="Arial" w:hAnsi="Arial" w:cs="Arial"/>
          <w:color w:val="244061" w:themeColor="accent1" w:themeShade="80"/>
          <w:lang w:val="en-AU" w:eastAsia="en-US"/>
        </w:rPr>
        <w:t xml:space="preserve">the </w:t>
      </w:r>
      <w:r w:rsidR="00304AA1" w:rsidRPr="00304AA1">
        <w:rPr>
          <w:rFonts w:ascii="Arial" w:hAnsi="Arial" w:cs="Arial"/>
          <w:color w:val="244061" w:themeColor="accent1" w:themeShade="80"/>
          <w:lang w:val="en-AU" w:eastAsia="en-US"/>
        </w:rPr>
        <w:t xml:space="preserve">delivery of strategic organisational objectives. This role will </w:t>
      </w:r>
      <w:r w:rsidR="00304AA1">
        <w:rPr>
          <w:rFonts w:ascii="Arial" w:hAnsi="Arial" w:cs="Arial"/>
          <w:color w:val="244061" w:themeColor="accent1" w:themeShade="80"/>
          <w:lang w:val="en-AU" w:eastAsia="en-US"/>
        </w:rPr>
        <w:t xml:space="preserve">also </w:t>
      </w:r>
      <w:r w:rsidR="00304AA1" w:rsidRPr="00304AA1">
        <w:rPr>
          <w:rFonts w:ascii="Arial" w:hAnsi="Arial" w:cs="Arial"/>
          <w:color w:val="244061" w:themeColor="accent1" w:themeShade="80"/>
          <w:lang w:val="en-AU" w:eastAsia="en-US"/>
        </w:rPr>
        <w:t xml:space="preserve">lead the People and Culture team and manage the budget for that team. </w:t>
      </w:r>
    </w:p>
    <w:p w:rsidR="005B7872" w:rsidRDefault="005B7872" w:rsidP="00D13A73">
      <w:pPr>
        <w:rPr>
          <w:rFonts w:ascii="Arial" w:hAnsi="Arial"/>
          <w:color w:val="002060"/>
        </w:rPr>
      </w:pPr>
      <w:r>
        <w:rPr>
          <w:rFonts w:ascii="Arial" w:hAnsi="Arial"/>
          <w:color w:val="002060"/>
        </w:rPr>
        <w:t>To meet the requirements for the role you will hold relevant tertiary qualificati</w:t>
      </w:r>
      <w:r w:rsidR="00304AA1">
        <w:rPr>
          <w:rFonts w:ascii="Arial" w:hAnsi="Arial"/>
          <w:color w:val="002060"/>
        </w:rPr>
        <w:t xml:space="preserve">ons and be able to demonstrate extensive experience and a record of achievement in a significant HR management role.  </w:t>
      </w:r>
    </w:p>
    <w:p w:rsidR="00304AA1" w:rsidRDefault="00304AA1" w:rsidP="00D13A73">
      <w:pPr>
        <w:rPr>
          <w:rFonts w:ascii="Arial" w:hAnsi="Arial"/>
          <w:color w:val="002060"/>
        </w:rPr>
      </w:pPr>
    </w:p>
    <w:p w:rsidR="005B7872" w:rsidRDefault="005B7872" w:rsidP="00D13A73">
      <w:pPr>
        <w:rPr>
          <w:rFonts w:ascii="Arial" w:hAnsi="Arial"/>
          <w:color w:val="002060"/>
        </w:rPr>
      </w:pPr>
      <w:r>
        <w:rPr>
          <w:rFonts w:ascii="Arial" w:hAnsi="Arial"/>
          <w:color w:val="002060"/>
        </w:rPr>
        <w:t>An attractive remuneration package will be negotiated with the successful applicant.</w:t>
      </w:r>
    </w:p>
    <w:p w:rsidR="005B7872" w:rsidRPr="00D13A73" w:rsidRDefault="005B7872" w:rsidP="00D13A73">
      <w:pPr>
        <w:rPr>
          <w:rFonts w:ascii="Arial" w:hAnsi="Arial"/>
          <w:color w:val="002060"/>
        </w:rPr>
      </w:pPr>
    </w:p>
    <w:p w:rsidR="00D13A73" w:rsidRDefault="00D13A73" w:rsidP="00D13A73">
      <w:pPr>
        <w:jc w:val="center"/>
        <w:rPr>
          <w:rFonts w:ascii="Arial" w:hAnsi="Arial"/>
          <w:b/>
          <w:sz w:val="32"/>
          <w:szCs w:val="32"/>
        </w:rPr>
      </w:pPr>
    </w:p>
    <w:p w:rsidR="00D13A73" w:rsidRPr="005B7872" w:rsidRDefault="005B7872" w:rsidP="005B7872">
      <w:pPr>
        <w:jc w:val="center"/>
        <w:rPr>
          <w:rFonts w:ascii="Arial" w:hAnsi="Arial"/>
          <w:color w:val="244061" w:themeColor="accent1" w:themeShade="80"/>
          <w:sz w:val="32"/>
          <w:szCs w:val="32"/>
        </w:rPr>
      </w:pPr>
      <w:r w:rsidRPr="005B7872">
        <w:rPr>
          <w:rFonts w:ascii="Arial" w:hAnsi="Arial"/>
          <w:color w:val="244061" w:themeColor="accent1" w:themeShade="80"/>
          <w:sz w:val="32"/>
          <w:szCs w:val="32"/>
        </w:rPr>
        <w:t>For full details of the role see our website at</w:t>
      </w:r>
    </w:p>
    <w:p w:rsidR="00D13A73" w:rsidRDefault="00D13A73" w:rsidP="00D13A73">
      <w:pPr>
        <w:jc w:val="center"/>
        <w:rPr>
          <w:rFonts w:ascii="Arial" w:hAnsi="Arial"/>
          <w:b/>
          <w:sz w:val="32"/>
          <w:szCs w:val="32"/>
        </w:rPr>
      </w:pPr>
    </w:p>
    <w:p w:rsidR="00D13A73" w:rsidRPr="008816E5" w:rsidRDefault="00867937"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rsidR="008D6FF4" w:rsidRDefault="008D6FF4" w:rsidP="00D13A73">
      <w:pPr>
        <w:jc w:val="center"/>
        <w:rPr>
          <w:rFonts w:ascii="Arial" w:hAnsi="Arial" w:cs="Arial"/>
        </w:rPr>
      </w:pPr>
    </w:p>
    <w:p w:rsidR="00D13A73" w:rsidRPr="00CE5C72" w:rsidRDefault="00D13A73" w:rsidP="00D13A73">
      <w:pPr>
        <w:jc w:val="center"/>
        <w:rPr>
          <w:rFonts w:ascii="Arial" w:hAnsi="Arial" w:cs="Arial"/>
        </w:rPr>
      </w:pPr>
      <w:r w:rsidRPr="008D6FF4">
        <w:rPr>
          <w:rFonts w:ascii="Arial" w:hAnsi="Arial" w:cs="Arial"/>
          <w:color w:val="002060"/>
        </w:rPr>
        <w:t xml:space="preserve">or contact </w:t>
      </w:r>
      <w:r w:rsidR="005B7872" w:rsidRPr="004855D3">
        <w:rPr>
          <w:rFonts w:ascii="Arial" w:hAnsi="Arial" w:cs="Arial"/>
          <w:color w:val="244061" w:themeColor="accent1" w:themeShade="80"/>
        </w:rPr>
        <w:t>Jo Lowday</w:t>
      </w:r>
      <w:r w:rsidRPr="004855D3">
        <w:rPr>
          <w:rFonts w:ascii="Arial" w:hAnsi="Arial" w:cs="Arial"/>
          <w:color w:val="244061" w:themeColor="accent1" w:themeShade="80"/>
        </w:rPr>
        <w:t xml:space="preserve"> on: </w:t>
      </w:r>
      <w:r w:rsidR="005B7872" w:rsidRPr="004855D3">
        <w:rPr>
          <w:rFonts w:ascii="Arial" w:hAnsi="Arial" w:cs="Arial"/>
          <w:color w:val="244061" w:themeColor="accent1" w:themeShade="80"/>
        </w:rPr>
        <w:t>0400158155</w:t>
      </w:r>
      <w:r w:rsidRPr="00CE5C72">
        <w:rPr>
          <w:rFonts w:ascii="Arial" w:hAnsi="Arial" w:cs="Arial"/>
        </w:rPr>
        <w:t xml:space="preserve">.  </w:t>
      </w:r>
      <w:r w:rsidRPr="008D6FF4">
        <w:rPr>
          <w:rFonts w:ascii="Arial" w:hAnsi="Arial" w:cs="Arial"/>
          <w:color w:val="002060"/>
        </w:rPr>
        <w:t>To make an application you will be required to subm</w:t>
      </w:r>
      <w:r w:rsidR="005B7872">
        <w:rPr>
          <w:rFonts w:ascii="Arial" w:hAnsi="Arial" w:cs="Arial"/>
          <w:color w:val="002060"/>
        </w:rPr>
        <w:t xml:space="preserve">it: </w:t>
      </w:r>
      <w:proofErr w:type="gramStart"/>
      <w:r w:rsidR="005B7872">
        <w:rPr>
          <w:rFonts w:ascii="Arial" w:hAnsi="Arial" w:cs="Arial"/>
          <w:color w:val="002060"/>
        </w:rPr>
        <w:t>a</w:t>
      </w:r>
      <w:proofErr w:type="gramEnd"/>
      <w:r w:rsidR="005B7872">
        <w:rPr>
          <w:rFonts w:ascii="Arial" w:hAnsi="Arial" w:cs="Arial"/>
          <w:color w:val="002060"/>
        </w:rPr>
        <w:t xml:space="preserve"> Cover Letter,</w:t>
      </w:r>
      <w:r w:rsidRPr="008D6FF4">
        <w:rPr>
          <w:rFonts w:ascii="Arial" w:hAnsi="Arial" w:cs="Arial"/>
          <w:color w:val="002060"/>
        </w:rPr>
        <w:t xml:space="preserve"> a</w:t>
      </w:r>
      <w:r w:rsidR="005B7872">
        <w:rPr>
          <w:rFonts w:ascii="Arial" w:hAnsi="Arial" w:cs="Arial"/>
          <w:color w:val="002060"/>
        </w:rPr>
        <w:t xml:space="preserve"> separate</w:t>
      </w:r>
      <w:r w:rsidRPr="008D6FF4">
        <w:rPr>
          <w:rFonts w:ascii="Arial" w:hAnsi="Arial" w:cs="Arial"/>
          <w:color w:val="002060"/>
        </w:rPr>
        <w:t xml:space="preserve"> response to the Key Selection Criteria, your full CV and a completed HRS Application Form available on the HRS web site. Applications can be </w:t>
      </w:r>
      <w:bookmarkStart w:id="0" w:name="_GoBack"/>
      <w:bookmarkEnd w:id="0"/>
      <w:r w:rsidRPr="008D6FF4">
        <w:rPr>
          <w:rFonts w:ascii="Arial" w:hAnsi="Arial" w:cs="Arial"/>
          <w:color w:val="002060"/>
        </w:rPr>
        <w:t xml:space="preserve">made online or sent by email to: </w:t>
      </w:r>
      <w:r w:rsidRPr="00CE5C72">
        <w:rPr>
          <w:rFonts w:ascii="Arial" w:hAnsi="Arial" w:cs="Arial"/>
        </w:rPr>
        <w:tab/>
        <w:t xml:space="preserve">       </w:t>
      </w:r>
    </w:p>
    <w:p w:rsidR="00D13A73" w:rsidRPr="00CE5C72" w:rsidRDefault="00867937" w:rsidP="00D13A73">
      <w:pPr>
        <w:jc w:val="center"/>
        <w:rPr>
          <w:rFonts w:ascii="Arial" w:hAnsi="Arial" w:cs="Arial"/>
        </w:rPr>
      </w:pPr>
      <w:hyperlink r:id="rId8" w:history="1">
        <w:r w:rsidR="00D13A73" w:rsidRPr="00CE5C72">
          <w:rPr>
            <w:rStyle w:val="Hyperlink"/>
            <w:rFonts w:ascii="Arial" w:hAnsi="Arial" w:cs="Arial"/>
          </w:rPr>
          <w:t>hrsa@hrsa.com.au</w:t>
        </w:r>
      </w:hyperlink>
    </w:p>
    <w:p w:rsidR="008D6FF4" w:rsidRDefault="008D6FF4" w:rsidP="00D13A73">
      <w:pPr>
        <w:jc w:val="center"/>
        <w:rPr>
          <w:rFonts w:ascii="Arial" w:hAnsi="Arial" w:cs="Arial"/>
        </w:rPr>
      </w:pPr>
    </w:p>
    <w:p w:rsidR="00D13A73" w:rsidRPr="008D6FF4" w:rsidRDefault="00D13A73" w:rsidP="00D13A73">
      <w:pPr>
        <w:jc w:val="center"/>
        <w:rPr>
          <w:rFonts w:ascii="Arial" w:hAnsi="Arial" w:cs="Arial"/>
          <w:b/>
        </w:rPr>
      </w:pPr>
      <w:r w:rsidRPr="008D6FF4">
        <w:rPr>
          <w:rFonts w:ascii="Arial" w:hAnsi="Arial" w:cs="Arial"/>
          <w:b/>
          <w:color w:val="002060"/>
        </w:rPr>
        <w:t xml:space="preserve">Applications close: </w:t>
      </w:r>
      <w:r w:rsidR="005B7872" w:rsidRPr="005B7872">
        <w:rPr>
          <w:rFonts w:ascii="Arial" w:hAnsi="Arial" w:cs="Arial"/>
          <w:b/>
          <w:color w:val="244061" w:themeColor="accent1" w:themeShade="80"/>
        </w:rPr>
        <w:t>March 16, 2018</w:t>
      </w:r>
    </w:p>
    <w:p w:rsidR="006C21CA" w:rsidRDefault="003A7D46" w:rsidP="00E26D5D">
      <w:r>
        <w:rPr>
          <w:noProof/>
          <w:lang w:val="en-AU" w:eastAsia="en-AU"/>
        </w:rPr>
        <w:drawing>
          <wp:anchor distT="0" distB="0" distL="0" distR="0" simplePos="0" relativeHeight="251659264" behindDoc="1" locked="1" layoutInCell="1" allowOverlap="1" wp14:anchorId="7A62AB20" wp14:editId="364BEA0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37" w:rsidRDefault="00867937" w:rsidP="00D13A73">
      <w:r>
        <w:separator/>
      </w:r>
    </w:p>
  </w:endnote>
  <w:endnote w:type="continuationSeparator" w:id="0">
    <w:p w:rsidR="00867937" w:rsidRDefault="00867937"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73" w:rsidRDefault="00D13A73">
    <w:pPr>
      <w:pStyle w:val="Footer"/>
    </w:pPr>
    <w:r>
      <w:rPr>
        <w:noProof/>
        <w:lang w:val="en-AU" w:eastAsia="en-AU"/>
      </w:rPr>
      <w:drawing>
        <wp:anchor distT="0" distB="0" distL="114300" distR="114300" simplePos="0" relativeHeight="251659264" behindDoc="1" locked="0" layoutInCell="1" allowOverlap="1" wp14:anchorId="0F74B5F7" wp14:editId="0B758CBD">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37" w:rsidRDefault="00867937" w:rsidP="00D13A73">
      <w:r>
        <w:separator/>
      </w:r>
    </w:p>
  </w:footnote>
  <w:footnote w:type="continuationSeparator" w:id="0">
    <w:p w:rsidR="00867937" w:rsidRDefault="00867937"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8B653D"/>
    <w:multiLevelType w:val="hybridMultilevel"/>
    <w:tmpl w:val="496295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167594"/>
    <w:rsid w:val="001B7180"/>
    <w:rsid w:val="002844AF"/>
    <w:rsid w:val="002A0EBB"/>
    <w:rsid w:val="00304AA1"/>
    <w:rsid w:val="00391D92"/>
    <w:rsid w:val="003A7D46"/>
    <w:rsid w:val="003F613F"/>
    <w:rsid w:val="00432C14"/>
    <w:rsid w:val="004855D3"/>
    <w:rsid w:val="005607C5"/>
    <w:rsid w:val="005A759B"/>
    <w:rsid w:val="005B7872"/>
    <w:rsid w:val="00867937"/>
    <w:rsid w:val="008D6FF4"/>
    <w:rsid w:val="009D1981"/>
    <w:rsid w:val="00AF310C"/>
    <w:rsid w:val="00B477EB"/>
    <w:rsid w:val="00B66CBD"/>
    <w:rsid w:val="00B71C5E"/>
    <w:rsid w:val="00C023F7"/>
    <w:rsid w:val="00C93F16"/>
    <w:rsid w:val="00CE5020"/>
    <w:rsid w:val="00D13A73"/>
    <w:rsid w:val="00E14118"/>
    <w:rsid w:val="00E26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E2B2"/>
  <w15:docId w15:val="{E7524353-02B8-9341-A282-649C84B3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9</cp:revision>
  <dcterms:created xsi:type="dcterms:W3CDTF">2017-12-18T04:00:00Z</dcterms:created>
  <dcterms:modified xsi:type="dcterms:W3CDTF">2018-02-12T11:55:00Z</dcterms:modified>
</cp:coreProperties>
</file>