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00915357"/>
        <w:docPartObj>
          <w:docPartGallery w:val="Cover Pages"/>
          <w:docPartUnique/>
        </w:docPartObj>
      </w:sdtPr>
      <w:sdtEndPr/>
      <w:sdtContent>
        <w:p w14:paraId="7FDC95C7" w14:textId="4EF9D122" w:rsidR="00377339" w:rsidRDefault="003136CF" w:rsidP="007E577E">
          <w:pPr>
            <w:ind w:right="560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58FDDF" wp14:editId="46403F1B">
                    <wp:simplePos x="0" y="0"/>
                    <wp:positionH relativeFrom="column">
                      <wp:posOffset>3216910</wp:posOffset>
                    </wp:positionH>
                    <wp:positionV relativeFrom="paragraph">
                      <wp:posOffset>3069590</wp:posOffset>
                    </wp:positionV>
                    <wp:extent cx="3860800" cy="2895600"/>
                    <wp:effectExtent l="0" t="0" r="0" b="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60800" cy="289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85E20E" w14:textId="5CAC4583" w:rsidR="00377339" w:rsidRPr="0043799B" w:rsidRDefault="004A2A05" w:rsidP="00845F10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023066"/>
                                    <w:sz w:val="60"/>
                                    <w:szCs w:val="60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23066"/>
                                    <w:sz w:val="60"/>
                                    <w:szCs w:val="60"/>
                                    <w:lang w:val="en-AU"/>
                                  </w:rPr>
                                  <w:t>Director of Clinical Services</w:t>
                                </w:r>
                              </w:p>
                              <w:p w14:paraId="7B3DFD30" w14:textId="25DED155" w:rsidR="00377339" w:rsidRDefault="004A2A05" w:rsidP="00845F10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sz w:val="48"/>
                                    <w:szCs w:val="40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48"/>
                                    <w:szCs w:val="40"/>
                                    <w:lang w:val="en-AU"/>
                                  </w:rPr>
                                  <w:t>Corryong Health</w:t>
                                </w:r>
                                <w:r w:rsidR="005855B1" w:rsidRPr="005855B1">
                                  <w:rPr>
                                    <w:rFonts w:ascii="Arial" w:hAnsi="Arial" w:cs="Arial"/>
                                    <w:sz w:val="48"/>
                                    <w:szCs w:val="40"/>
                                    <w:lang w:val="en-AU"/>
                                  </w:rPr>
                                  <w:t xml:space="preserve"> </w:t>
                                </w:r>
                              </w:p>
                              <w:p w14:paraId="4C6A2971" w14:textId="77777777" w:rsidR="004A2A05" w:rsidRDefault="004A2A05" w:rsidP="00845F10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sz w:val="48"/>
                                    <w:szCs w:val="40"/>
                                    <w:lang w:val="en-AU"/>
                                  </w:rPr>
                                </w:pPr>
                              </w:p>
                              <w:p w14:paraId="1FC4A86C" w14:textId="5EC0FD33" w:rsidR="004A2A05" w:rsidRPr="005855B1" w:rsidRDefault="004A2A05" w:rsidP="00845F10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sz w:val="48"/>
                                    <w:szCs w:val="40"/>
                                    <w:lang w:val="en-AU"/>
                                  </w:rPr>
                                </w:pPr>
                                <w:r w:rsidRPr="00E46DC5">
                                  <w:rPr>
                                    <w:rFonts w:eastAsia="Times New Roman"/>
                                  </w:rPr>
                                  <w:fldChar w:fldCharType="begin"/>
                                </w:r>
                                <w:r w:rsidR="000F3255">
                                  <w:rPr>
                                    <w:rFonts w:eastAsia="Times New Roman"/>
                                  </w:rPr>
                                  <w:instrText xml:space="preserve"> INCLUDEPICTURE "C:\\var\\folders\\gj\\c0_pjbl11y141xcxjv2tl2nh0000gn\\T\\com.microsoft.Word\\WebArchiveCopyPasteTempFiles\\grploc26526-logo-20180212225739.png" \* MERGEFORMAT </w:instrText>
                                </w:r>
                                <w:r w:rsidRPr="00E46DC5">
                                  <w:rPr>
                                    <w:rFonts w:eastAsia="Times New Roman"/>
                                  </w:rPr>
                                  <w:fldChar w:fldCharType="separate"/>
                                </w:r>
                                <w:r w:rsidRPr="00E46DC5">
                                  <w:rPr>
                                    <w:rFonts w:eastAsia="Times New Roman"/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14113E69" wp14:editId="7493FB1B">
                                      <wp:extent cx="3048000" cy="1092200"/>
                                      <wp:effectExtent l="0" t="0" r="0" b="0"/>
                                      <wp:docPr id="12" name="Picture 12" descr="Related 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lated imag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8000" cy="1092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46DC5">
                                  <w:rPr>
                                    <w:rFonts w:eastAsia="Times New Roma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3pt;margin-top:241.7pt;width:304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" filled="f" stroked="f">
                    <v:textbox>
                      <w:txbxContent>
                        <w:p w14:paraId="1085E20E" w14:textId="5CAC4583" w:rsidR="00377339" w:rsidRPr="0043799B" w:rsidRDefault="004A2A05" w:rsidP="00845F10">
                          <w:pPr>
                            <w:spacing w:line="276" w:lineRule="auto"/>
                            <w:rPr>
                              <w:rFonts w:ascii="Arial" w:hAnsi="Arial" w:cs="Arial"/>
                              <w:color w:val="023066"/>
                              <w:sz w:val="60"/>
                              <w:szCs w:val="60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color w:val="023066"/>
                              <w:sz w:val="60"/>
                              <w:szCs w:val="60"/>
                              <w:lang w:val="en-AU"/>
                            </w:rPr>
                            <w:t>Director of Clinical Services</w:t>
                          </w:r>
                        </w:p>
                        <w:p w14:paraId="7B3DFD30" w14:textId="25DED155" w:rsidR="00377339" w:rsidRDefault="004A2A05" w:rsidP="00845F10">
                          <w:pPr>
                            <w:spacing w:line="276" w:lineRule="auto"/>
                            <w:rPr>
                              <w:rFonts w:ascii="Arial" w:hAnsi="Arial" w:cs="Arial"/>
                              <w:sz w:val="48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48"/>
                              <w:szCs w:val="40"/>
                              <w:lang w:val="en-AU"/>
                            </w:rPr>
                            <w:t>Corryong Health</w:t>
                          </w:r>
                          <w:r w:rsidR="005855B1" w:rsidRPr="005855B1">
                            <w:rPr>
                              <w:rFonts w:ascii="Arial" w:hAnsi="Arial" w:cs="Arial"/>
                              <w:sz w:val="48"/>
                              <w:szCs w:val="40"/>
                              <w:lang w:val="en-AU"/>
                            </w:rPr>
                            <w:t xml:space="preserve"> </w:t>
                          </w:r>
                        </w:p>
                        <w:p w14:paraId="4C6A2971" w14:textId="77777777" w:rsidR="004A2A05" w:rsidRDefault="004A2A05" w:rsidP="00845F10">
                          <w:pPr>
                            <w:spacing w:line="276" w:lineRule="auto"/>
                            <w:rPr>
                              <w:rFonts w:ascii="Arial" w:hAnsi="Arial" w:cs="Arial"/>
                              <w:sz w:val="48"/>
                              <w:szCs w:val="40"/>
                              <w:lang w:val="en-AU"/>
                            </w:rPr>
                          </w:pPr>
                        </w:p>
                        <w:p w14:paraId="1FC4A86C" w14:textId="5EC0FD33" w:rsidR="004A2A05" w:rsidRPr="005855B1" w:rsidRDefault="004A2A05" w:rsidP="00845F10">
                          <w:pPr>
                            <w:spacing w:line="276" w:lineRule="auto"/>
                            <w:rPr>
                              <w:rFonts w:ascii="Arial" w:hAnsi="Arial" w:cs="Arial"/>
                              <w:sz w:val="48"/>
                              <w:szCs w:val="40"/>
                              <w:lang w:val="en-AU"/>
                            </w:rPr>
                          </w:pPr>
                          <w:r w:rsidRPr="00E46DC5">
                            <w:rPr>
                              <w:rFonts w:eastAsia="Times New Roman"/>
                            </w:rPr>
                            <w:fldChar w:fldCharType="begin"/>
                          </w:r>
                          <w:r w:rsidR="000F3255">
                            <w:rPr>
                              <w:rFonts w:eastAsia="Times New Roman"/>
                            </w:rPr>
                            <w:instrText xml:space="preserve"> INCLUDEPICTURE "C:\\var\\folders\\gj\\c0_pjbl11y141xcxjv2tl2nh0000gn\\T\\com.microsoft.Word\\WebArchiveCopyPasteTempFiles\\grploc26526-logo-20180212225739.png" \* MERGEFORMAT </w:instrText>
                          </w:r>
                          <w:r w:rsidRPr="00E46DC5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Pr="00E46DC5">
                            <w:rPr>
                              <w:rFonts w:eastAsia="Times New Roman"/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4113E69" wp14:editId="7493FB1B">
                                <wp:extent cx="3048000" cy="1092200"/>
                                <wp:effectExtent l="0" t="0" r="0" b="0"/>
                                <wp:docPr id="12" name="Picture 12" descr="Related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lated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0" cy="1092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46DC5">
                            <w:rPr>
                              <w:rFonts w:eastAsia="Times New Roman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2164D">
            <w:rPr>
              <w:noProof/>
              <w:lang w:val="en-AU" w:eastAsia="en-AU"/>
            </w:rPr>
            <w:drawing>
              <wp:anchor distT="0" distB="0" distL="0" distR="0" simplePos="0" relativeHeight="251658239" behindDoc="1" locked="1" layoutInCell="1" allowOverlap="1" wp14:anchorId="1F775B81" wp14:editId="5DE70F5C">
                <wp:simplePos x="0" y="0"/>
                <wp:positionH relativeFrom="page">
                  <wp:posOffset>7620</wp:posOffset>
                </wp:positionH>
                <wp:positionV relativeFrom="page">
                  <wp:posOffset>-635</wp:posOffset>
                </wp:positionV>
                <wp:extent cx="7559675" cy="10691495"/>
                <wp:effectExtent l="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ence BG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2C92CC0F" w14:textId="55C407E7" w:rsidR="00063B7F" w:rsidRDefault="00063B7F" w:rsidP="00063B7F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BE308" wp14:editId="1701A0BF">
                <wp:simplePos x="0" y="0"/>
                <wp:positionH relativeFrom="page">
                  <wp:posOffset>317500</wp:posOffset>
                </wp:positionH>
                <wp:positionV relativeFrom="page">
                  <wp:posOffset>1148715</wp:posOffset>
                </wp:positionV>
                <wp:extent cx="6840000" cy="3600"/>
                <wp:effectExtent l="0" t="0" r="43815" b="476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3E81AF" id="Straight Connector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pt,90.45pt" to="563.6pt,9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" strokecolor="#e7e7e7">
                <v:stroke joinstyle="miter"/>
                <w10:wrap anchorx="page" anchory="page"/>
              </v:line>
            </w:pict>
          </mc:Fallback>
        </mc:AlternateContent>
      </w:r>
      <w:r w:rsidR="00AE23C8"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>Abo</w:t>
      </w:r>
      <w:r w:rsidR="007512D1"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>ut Corryong</w:t>
      </w:r>
      <w:r w:rsidR="00770237"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 xml:space="preserve"> H</w:t>
      </w:r>
      <w:r w:rsidR="007512D1"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 xml:space="preserve">ealth </w:t>
      </w:r>
    </w:p>
    <w:p w14:paraId="4B45C2AA" w14:textId="77777777" w:rsidR="00AE23C8" w:rsidRDefault="00AE23C8" w:rsidP="00063B7F">
      <w:pPr>
        <w:ind w:left="567" w:right="560"/>
        <w:outlineLvl w:val="0"/>
        <w:rPr>
          <w:rFonts w:ascii="Open Sans" w:hAnsi="Open Sans"/>
          <w:color w:val="7F7F7F" w:themeColor="text1" w:themeTint="80"/>
          <w:sz w:val="40"/>
          <w:szCs w:val="40"/>
        </w:rPr>
      </w:pPr>
    </w:p>
    <w:p w14:paraId="69277C53" w14:textId="58329724" w:rsidR="00063B7F" w:rsidRPr="004E6041" w:rsidRDefault="00AE23C8" w:rsidP="00AE23C8">
      <w:pPr>
        <w:ind w:left="567" w:right="560"/>
        <w:jc w:val="center"/>
        <w:outlineLvl w:val="0"/>
        <w:rPr>
          <w:rFonts w:ascii="Arial" w:hAnsi="Arial" w:cs="Arial"/>
          <w:color w:val="1F3864" w:themeColor="accent1" w:themeShade="80"/>
          <w:sz w:val="40"/>
          <w:szCs w:val="40"/>
        </w:rPr>
      </w:pPr>
      <w:r w:rsidRPr="004E6041">
        <w:rPr>
          <w:rFonts w:ascii="Arial" w:hAnsi="Arial" w:cs="Arial"/>
          <w:color w:val="1F3864" w:themeColor="accent1" w:themeShade="80"/>
          <w:sz w:val="40"/>
          <w:szCs w:val="40"/>
        </w:rPr>
        <w:t>Our Vision</w:t>
      </w:r>
    </w:p>
    <w:p w14:paraId="75A3BB26" w14:textId="254FA189" w:rsidR="00CB5938" w:rsidRPr="004E6041" w:rsidRDefault="00CB5938" w:rsidP="00AE23C8">
      <w:pPr>
        <w:ind w:left="567" w:right="560"/>
        <w:jc w:val="center"/>
        <w:outlineLvl w:val="0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4E6041">
        <w:rPr>
          <w:rFonts w:ascii="Arial" w:hAnsi="Arial" w:cs="Arial"/>
          <w:color w:val="1F3864" w:themeColor="accent1" w:themeShade="80"/>
          <w:sz w:val="28"/>
          <w:szCs w:val="28"/>
        </w:rPr>
        <w:t>Together, Strengthening the Health of Our Community</w:t>
      </w:r>
    </w:p>
    <w:p w14:paraId="27DD3711" w14:textId="77777777" w:rsidR="00AE23C8" w:rsidRPr="004E6041" w:rsidRDefault="00AE23C8" w:rsidP="00AE23C8">
      <w:pPr>
        <w:ind w:left="567" w:right="560"/>
        <w:jc w:val="center"/>
        <w:outlineLvl w:val="0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6C964BBC" w14:textId="77777777" w:rsidR="00AE23C8" w:rsidRPr="007512D1" w:rsidRDefault="00AE23C8" w:rsidP="00AE23C8">
      <w:pPr>
        <w:ind w:left="567" w:right="560"/>
        <w:jc w:val="center"/>
        <w:outlineLvl w:val="0"/>
        <w:rPr>
          <w:rFonts w:ascii="Arial" w:hAnsi="Arial" w:cs="Arial"/>
          <w:color w:val="7F7F7F" w:themeColor="text1" w:themeTint="80"/>
          <w:sz w:val="40"/>
          <w:szCs w:val="40"/>
        </w:rPr>
      </w:pPr>
    </w:p>
    <w:p w14:paraId="5CE44CDA" w14:textId="6E9106D5" w:rsidR="00AE23C8" w:rsidRPr="007512D1" w:rsidRDefault="00AE23C8" w:rsidP="00AE23C8">
      <w:pPr>
        <w:ind w:left="567" w:right="560"/>
        <w:jc w:val="center"/>
        <w:outlineLvl w:val="0"/>
        <w:rPr>
          <w:rFonts w:ascii="Arial" w:hAnsi="Arial" w:cs="Arial"/>
          <w:color w:val="7F7F7F" w:themeColor="text1" w:themeTint="80"/>
          <w:sz w:val="40"/>
          <w:szCs w:val="40"/>
        </w:rPr>
      </w:pPr>
      <w:r w:rsidRPr="004E6041">
        <w:rPr>
          <w:rFonts w:ascii="Arial" w:hAnsi="Arial" w:cs="Arial"/>
          <w:color w:val="1F3864" w:themeColor="accent1" w:themeShade="80"/>
          <w:sz w:val="40"/>
          <w:szCs w:val="40"/>
        </w:rPr>
        <w:t>Our Mission</w:t>
      </w:r>
    </w:p>
    <w:p w14:paraId="7AF4BAA4" w14:textId="3847D2B9" w:rsidR="00CB5938" w:rsidRPr="004E6041" w:rsidRDefault="00CB5938" w:rsidP="00AE23C8">
      <w:pPr>
        <w:ind w:left="567" w:right="560"/>
        <w:jc w:val="center"/>
        <w:outlineLvl w:val="0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4E6041">
        <w:rPr>
          <w:rFonts w:ascii="Arial" w:hAnsi="Arial" w:cs="Arial"/>
          <w:color w:val="1F3864" w:themeColor="accent1" w:themeShade="80"/>
          <w:sz w:val="28"/>
          <w:szCs w:val="28"/>
        </w:rPr>
        <w:t>Is to promote wellness and health independence by providing quality services to our community and ourselves</w:t>
      </w:r>
    </w:p>
    <w:p w14:paraId="3D653437" w14:textId="77777777" w:rsidR="00AE23C8" w:rsidRPr="007512D1" w:rsidRDefault="00AE23C8" w:rsidP="00AE23C8">
      <w:pPr>
        <w:ind w:left="567" w:right="560"/>
        <w:jc w:val="center"/>
        <w:outlineLvl w:val="0"/>
        <w:rPr>
          <w:rFonts w:ascii="Arial" w:hAnsi="Arial" w:cs="Arial"/>
          <w:color w:val="AEAAAA" w:themeColor="background2" w:themeShade="BF"/>
          <w:sz w:val="40"/>
          <w:szCs w:val="40"/>
        </w:rPr>
      </w:pPr>
    </w:p>
    <w:p w14:paraId="4CC005F3" w14:textId="77777777" w:rsidR="00AE23C8" w:rsidRPr="007512D1" w:rsidRDefault="00AE23C8" w:rsidP="00AE23C8">
      <w:pPr>
        <w:ind w:left="567" w:right="560"/>
        <w:jc w:val="center"/>
        <w:outlineLvl w:val="0"/>
        <w:rPr>
          <w:rFonts w:ascii="Arial" w:hAnsi="Arial" w:cs="Arial"/>
          <w:color w:val="7F7F7F" w:themeColor="text1" w:themeTint="80"/>
          <w:sz w:val="40"/>
          <w:szCs w:val="40"/>
        </w:rPr>
      </w:pPr>
    </w:p>
    <w:p w14:paraId="7DB11CC1" w14:textId="0EA92462" w:rsidR="00AE23C8" w:rsidRPr="004E6041" w:rsidRDefault="00AE23C8" w:rsidP="00AE23C8">
      <w:pPr>
        <w:ind w:left="567" w:right="560"/>
        <w:jc w:val="center"/>
        <w:outlineLvl w:val="0"/>
        <w:rPr>
          <w:rFonts w:ascii="Arial" w:hAnsi="Arial" w:cs="Arial"/>
          <w:color w:val="1F3864" w:themeColor="accent1" w:themeShade="80"/>
          <w:sz w:val="40"/>
          <w:szCs w:val="40"/>
        </w:rPr>
      </w:pPr>
      <w:r w:rsidRPr="004E6041">
        <w:rPr>
          <w:rFonts w:ascii="Arial" w:hAnsi="Arial" w:cs="Arial"/>
          <w:color w:val="1F3864" w:themeColor="accent1" w:themeShade="80"/>
          <w:sz w:val="40"/>
          <w:szCs w:val="40"/>
        </w:rPr>
        <w:t>Our Values</w:t>
      </w:r>
    </w:p>
    <w:p w14:paraId="48F3ABCB" w14:textId="77777777" w:rsidR="00A940D2" w:rsidRPr="007512D1" w:rsidRDefault="00A940D2" w:rsidP="00A940D2">
      <w:pPr>
        <w:spacing w:line="240" w:lineRule="exact"/>
        <w:ind w:left="843"/>
        <w:rPr>
          <w:rFonts w:ascii="Arial" w:hAnsi="Arial" w:cs="Arial"/>
          <w:color w:val="7F7F7F" w:themeColor="text1" w:themeTint="80"/>
          <w:sz w:val="40"/>
          <w:szCs w:val="40"/>
        </w:rPr>
      </w:pPr>
    </w:p>
    <w:p w14:paraId="79EEE9CF" w14:textId="5B189752" w:rsidR="00A940D2" w:rsidRPr="00B1176F" w:rsidRDefault="00A940D2" w:rsidP="007512D1">
      <w:pPr>
        <w:spacing w:line="270" w:lineRule="exact"/>
        <w:ind w:left="843" w:right="418" w:firstLine="36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B1176F">
        <w:rPr>
          <w:rFonts w:ascii="Arial" w:hAnsi="Arial" w:cs="Arial"/>
          <w:noProof/>
          <w:color w:val="1F3864" w:themeColor="accent1" w:themeShade="80"/>
          <w:w w:val="94"/>
          <w:sz w:val="28"/>
          <w:szCs w:val="28"/>
        </w:rPr>
        <w:t>Respect,  care  and  compassion  for  our  consumers,  their  families,  our  community,</w:t>
      </w:r>
    </w:p>
    <w:p w14:paraId="5D8C9A4A" w14:textId="77777777" w:rsidR="00A940D2" w:rsidRPr="00B1176F" w:rsidRDefault="00A940D2" w:rsidP="007512D1">
      <w:pPr>
        <w:spacing w:line="263" w:lineRule="exact"/>
        <w:jc w:val="center"/>
        <w:rPr>
          <w:rFonts w:ascii="Arial" w:hAnsi="Arial" w:cs="Arial"/>
          <w:noProof/>
          <w:color w:val="1F3864" w:themeColor="accent1" w:themeShade="80"/>
          <w:w w:val="93"/>
          <w:sz w:val="28"/>
          <w:szCs w:val="28"/>
        </w:rPr>
      </w:pPr>
      <w:r w:rsidRPr="00B1176F">
        <w:rPr>
          <w:rFonts w:ascii="Arial" w:hAnsi="Arial" w:cs="Arial"/>
          <w:noProof/>
          <w:color w:val="1F3864" w:themeColor="accent1" w:themeShade="80"/>
          <w:w w:val="93"/>
          <w:sz w:val="28"/>
          <w:szCs w:val="28"/>
        </w:rPr>
        <w:t>carers  and  staff.</w:t>
      </w:r>
    </w:p>
    <w:p w14:paraId="6EB72F01" w14:textId="77777777" w:rsidR="007512D1" w:rsidRPr="00B1176F" w:rsidRDefault="007512D1" w:rsidP="007512D1">
      <w:pPr>
        <w:spacing w:line="263" w:lineRule="exact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7607FEE4" w14:textId="75560A8F" w:rsidR="00A940D2" w:rsidRPr="00B1176F" w:rsidRDefault="00A940D2" w:rsidP="007512D1">
      <w:pPr>
        <w:spacing w:line="260" w:lineRule="exact"/>
        <w:ind w:left="843" w:firstLine="36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B1176F">
        <w:rPr>
          <w:rFonts w:ascii="Arial" w:hAnsi="Arial" w:cs="Arial"/>
          <w:noProof/>
          <w:color w:val="1F3864" w:themeColor="accent1" w:themeShade="80"/>
          <w:w w:val="93"/>
          <w:sz w:val="28"/>
          <w:szCs w:val="28"/>
        </w:rPr>
        <w:t>Connection  with  our  community,  keeping  clients  at  the  centre  of  what  we  do.</w:t>
      </w:r>
    </w:p>
    <w:p w14:paraId="2BCA7441" w14:textId="6723F6A6" w:rsidR="00A940D2" w:rsidRPr="00B1176F" w:rsidRDefault="00A940D2" w:rsidP="007512D1">
      <w:pPr>
        <w:spacing w:line="269" w:lineRule="exact"/>
        <w:ind w:left="843" w:right="418" w:firstLine="36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B1176F">
        <w:rPr>
          <w:rFonts w:ascii="Arial" w:hAnsi="Arial" w:cs="Arial"/>
          <w:noProof/>
          <w:color w:val="1F3864" w:themeColor="accent1" w:themeShade="80"/>
          <w:w w:val="95"/>
          <w:sz w:val="28"/>
          <w:szCs w:val="28"/>
        </w:rPr>
        <w:t>Innovation  and  change,  continually  improving  our  performance  and  efficiency  and</w:t>
      </w:r>
    </w:p>
    <w:p w14:paraId="10DAAC2C" w14:textId="77777777" w:rsidR="00A940D2" w:rsidRPr="00B1176F" w:rsidRDefault="00A940D2" w:rsidP="007512D1">
      <w:pPr>
        <w:spacing w:line="263" w:lineRule="exact"/>
        <w:ind w:left="843" w:firstLine="720"/>
        <w:jc w:val="center"/>
        <w:rPr>
          <w:rFonts w:ascii="Arial" w:hAnsi="Arial" w:cs="Arial"/>
          <w:noProof/>
          <w:color w:val="1F3864" w:themeColor="accent1" w:themeShade="80"/>
          <w:w w:val="93"/>
          <w:sz w:val="28"/>
          <w:szCs w:val="28"/>
        </w:rPr>
      </w:pPr>
      <w:r w:rsidRPr="00B1176F">
        <w:rPr>
          <w:rFonts w:ascii="Arial" w:hAnsi="Arial" w:cs="Arial"/>
          <w:noProof/>
          <w:color w:val="1F3864" w:themeColor="accent1" w:themeShade="80"/>
          <w:w w:val="93"/>
          <w:sz w:val="28"/>
          <w:szCs w:val="28"/>
        </w:rPr>
        <w:t>providing  quality  outcomes  for  our  clients.</w:t>
      </w:r>
    </w:p>
    <w:p w14:paraId="0493361F" w14:textId="77777777" w:rsidR="007512D1" w:rsidRPr="00B1176F" w:rsidRDefault="007512D1" w:rsidP="007512D1">
      <w:pPr>
        <w:spacing w:line="263" w:lineRule="exact"/>
        <w:ind w:left="843" w:firstLine="72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300BBD32" w14:textId="5D993573" w:rsidR="00A940D2" w:rsidRPr="00B1176F" w:rsidRDefault="00A940D2" w:rsidP="007512D1">
      <w:pPr>
        <w:spacing w:line="262" w:lineRule="exact"/>
        <w:ind w:left="843" w:firstLine="360"/>
        <w:jc w:val="center"/>
        <w:rPr>
          <w:rFonts w:ascii="Arial" w:hAnsi="Arial" w:cs="Arial"/>
          <w:noProof/>
          <w:color w:val="1F3864" w:themeColor="accent1" w:themeShade="80"/>
          <w:w w:val="94"/>
          <w:sz w:val="28"/>
          <w:szCs w:val="28"/>
        </w:rPr>
      </w:pPr>
      <w:r w:rsidRPr="00B1176F">
        <w:rPr>
          <w:rFonts w:ascii="Arial" w:hAnsi="Arial" w:cs="Arial"/>
          <w:noProof/>
          <w:color w:val="1F3864" w:themeColor="accent1" w:themeShade="80"/>
          <w:w w:val="94"/>
          <w:sz w:val="28"/>
          <w:szCs w:val="28"/>
        </w:rPr>
        <w:t>Professionalism  and  integrity,  being  open,  ethical,  fair  and  honest.</w:t>
      </w:r>
    </w:p>
    <w:p w14:paraId="1E900760" w14:textId="77777777" w:rsidR="007512D1" w:rsidRPr="00B1176F" w:rsidRDefault="007512D1" w:rsidP="007512D1">
      <w:pPr>
        <w:spacing w:line="262" w:lineRule="exact"/>
        <w:ind w:left="843" w:firstLine="36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4D65FD42" w14:textId="532C90D3" w:rsidR="00A940D2" w:rsidRPr="00B1176F" w:rsidRDefault="00A940D2" w:rsidP="007512D1">
      <w:pPr>
        <w:spacing w:line="271" w:lineRule="exact"/>
        <w:ind w:left="843" w:firstLine="360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B1176F">
        <w:rPr>
          <w:rFonts w:ascii="Arial" w:hAnsi="Arial" w:cs="Arial"/>
          <w:noProof/>
          <w:color w:val="1F3864" w:themeColor="accent1" w:themeShade="80"/>
          <w:w w:val="94"/>
          <w:sz w:val="28"/>
          <w:szCs w:val="28"/>
        </w:rPr>
        <w:t>Accountability  to  our  clients,  our  organisation  and  each  other</w:t>
      </w:r>
      <w:r w:rsidRPr="00B1176F">
        <w:rPr>
          <w:rFonts w:ascii="Arial" w:hAnsi="Arial" w:cs="Arial"/>
          <w:b/>
          <w:noProof/>
          <w:color w:val="1F3864" w:themeColor="accent1" w:themeShade="80"/>
          <w:w w:val="94"/>
          <w:sz w:val="28"/>
          <w:szCs w:val="28"/>
        </w:rPr>
        <w:t>.</w:t>
      </w:r>
    </w:p>
    <w:p w14:paraId="7D74367D" w14:textId="77777777" w:rsidR="00A940D2" w:rsidRDefault="00A940D2" w:rsidP="00AE23C8">
      <w:pPr>
        <w:ind w:left="567" w:right="560"/>
        <w:jc w:val="center"/>
        <w:outlineLvl w:val="0"/>
        <w:rPr>
          <w:rFonts w:ascii="Open Sans" w:hAnsi="Open Sans"/>
          <w:color w:val="7F7F7F" w:themeColor="text1" w:themeTint="80"/>
          <w:sz w:val="40"/>
          <w:szCs w:val="40"/>
        </w:rPr>
      </w:pPr>
    </w:p>
    <w:p w14:paraId="4E8D4428" w14:textId="77777777" w:rsidR="00CB5938" w:rsidRDefault="00CB5938" w:rsidP="00AE23C8">
      <w:pPr>
        <w:ind w:left="567" w:right="560"/>
        <w:jc w:val="center"/>
        <w:outlineLvl w:val="0"/>
        <w:rPr>
          <w:rFonts w:ascii="Open Sans" w:hAnsi="Open Sans"/>
          <w:color w:val="7F7F7F" w:themeColor="text1" w:themeTint="80"/>
          <w:sz w:val="40"/>
          <w:szCs w:val="40"/>
        </w:rPr>
      </w:pPr>
    </w:p>
    <w:p w14:paraId="5118A484" w14:textId="77777777" w:rsidR="00A940D2" w:rsidRDefault="00A940D2" w:rsidP="00A940D2">
      <w:pPr>
        <w:spacing w:line="240" w:lineRule="exact"/>
        <w:ind w:left="843" w:firstLine="180"/>
      </w:pPr>
    </w:p>
    <w:p w14:paraId="491D6306" w14:textId="4A1E24A6" w:rsidR="00A940D2" w:rsidRDefault="004A742E" w:rsidP="004A742E">
      <w:pPr>
        <w:ind w:left="284" w:right="1694"/>
        <w:outlineLvl w:val="0"/>
        <w:rPr>
          <w:rFonts w:ascii="Open Sans" w:hAnsi="Open Sans"/>
          <w:color w:val="7F7F7F" w:themeColor="text1" w:themeTint="80"/>
          <w:sz w:val="40"/>
          <w:szCs w:val="40"/>
        </w:rPr>
      </w:pPr>
      <w:r w:rsidRPr="004A742E">
        <w:rPr>
          <w:rFonts w:eastAsia="Times New Roman"/>
          <w:lang w:val="en-AU" w:eastAsia="en-US"/>
        </w:rPr>
        <w:fldChar w:fldCharType="begin"/>
      </w:r>
      <w:r w:rsidR="000F3255">
        <w:rPr>
          <w:rFonts w:eastAsia="Times New Roman"/>
          <w:lang w:val="en-AU" w:eastAsia="en-US"/>
        </w:rPr>
        <w:instrText xml:space="preserve"> INCLUDEPICTURE "C:\\var\\folders\\gj\\c0_pjbl11y141xcxjv2tl2nh0000gn\\T\\com.microsoft.Word\\WebArchiveCopyPasteTempFiles\\corryong-panorama.jpg" \* MERGEFORMAT </w:instrText>
      </w:r>
      <w:r w:rsidRPr="004A742E">
        <w:rPr>
          <w:rFonts w:eastAsia="Times New Roman"/>
          <w:lang w:val="en-AU" w:eastAsia="en-US"/>
        </w:rPr>
        <w:fldChar w:fldCharType="separate"/>
      </w:r>
      <w:r w:rsidRPr="004A742E">
        <w:rPr>
          <w:rFonts w:eastAsia="Times New Roman"/>
          <w:noProof/>
          <w:lang w:val="en-AU" w:eastAsia="en-AU"/>
        </w:rPr>
        <w:drawing>
          <wp:inline distT="0" distB="0" distL="0" distR="0" wp14:anchorId="69F814B1" wp14:editId="265FC46E">
            <wp:extent cx="7124700" cy="1871421"/>
            <wp:effectExtent l="0" t="0" r="0" b="0"/>
            <wp:docPr id="5" name="Picture 5" descr="Image result for corry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rryo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27" cy="18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42E">
        <w:rPr>
          <w:rFonts w:eastAsia="Times New Roman"/>
          <w:lang w:val="en-AU" w:eastAsia="en-US"/>
        </w:rPr>
        <w:fldChar w:fldCharType="end"/>
      </w:r>
    </w:p>
    <w:p w14:paraId="7F4784ED" w14:textId="77777777" w:rsidR="00AE23C8" w:rsidRDefault="00AE23C8" w:rsidP="00AE23C8">
      <w:pPr>
        <w:ind w:left="567" w:right="560"/>
        <w:jc w:val="center"/>
        <w:outlineLvl w:val="0"/>
        <w:rPr>
          <w:rFonts w:ascii="Open Sans" w:hAnsi="Open Sans"/>
          <w:color w:val="7F7F7F" w:themeColor="text1" w:themeTint="80"/>
          <w:sz w:val="40"/>
          <w:szCs w:val="40"/>
        </w:rPr>
      </w:pPr>
    </w:p>
    <w:p w14:paraId="642213CA" w14:textId="77777777" w:rsidR="00AE23C8" w:rsidRDefault="00AE23C8" w:rsidP="00AE23C8">
      <w:pPr>
        <w:ind w:left="567" w:right="560"/>
        <w:jc w:val="center"/>
        <w:outlineLvl w:val="0"/>
        <w:rPr>
          <w:rFonts w:ascii="Open Sans" w:hAnsi="Open Sans"/>
          <w:color w:val="7F7F7F" w:themeColor="text1" w:themeTint="80"/>
          <w:sz w:val="40"/>
          <w:szCs w:val="40"/>
        </w:rPr>
      </w:pPr>
    </w:p>
    <w:p w14:paraId="2FF4CE3D" w14:textId="674EE9EA" w:rsidR="00063B7F" w:rsidRDefault="00063B7F">
      <w:pP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3B9F3CD2" w14:textId="5C5723B6" w:rsidR="00707421" w:rsidRDefault="007512D1" w:rsidP="00C56AE9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 xml:space="preserve">About Corryong Health </w:t>
      </w:r>
    </w:p>
    <w:p w14:paraId="6022E705" w14:textId="1601F049" w:rsidR="00314051" w:rsidRPr="00314051" w:rsidRDefault="004A742E" w:rsidP="00314051">
      <w:pPr>
        <w:ind w:left="567" w:right="560"/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4E281" wp14:editId="6E65EE33">
                <wp:simplePos x="0" y="0"/>
                <wp:positionH relativeFrom="page">
                  <wp:posOffset>279400</wp:posOffset>
                </wp:positionH>
                <wp:positionV relativeFrom="page">
                  <wp:posOffset>1654810</wp:posOffset>
                </wp:positionV>
                <wp:extent cx="6438900" cy="127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A2B53" id="Straight Connector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2pt,130.3pt" to="529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" strokecolor="#e7e7e7">
                <v:stroke joinstyle="miter"/>
                <w10:wrap anchorx="page" anchory="page"/>
              </v:line>
            </w:pict>
          </mc:Fallback>
        </mc:AlternateContent>
      </w:r>
    </w:p>
    <w:p w14:paraId="3A9AB8DD" w14:textId="1755E6E4" w:rsidR="004E6041" w:rsidRDefault="007E577E" w:rsidP="007512D1">
      <w:pPr>
        <w:spacing w:line="259" w:lineRule="exact"/>
        <w:ind w:left="843" w:firstLine="4015"/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</w:pPr>
      <w:r w:rsidRPr="007E577E"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  <w:t xml:space="preserve"> </w:t>
      </w:r>
    </w:p>
    <w:p w14:paraId="6CCDE2D4" w14:textId="2756EA13" w:rsidR="007512D1" w:rsidRPr="004E6041" w:rsidRDefault="007512D1" w:rsidP="004E6041">
      <w:pPr>
        <w:spacing w:line="259" w:lineRule="exact"/>
        <w:ind w:left="993"/>
        <w:rPr>
          <w:rFonts w:ascii="Arial" w:hAnsi="Arial" w:cs="Arial"/>
          <w:b/>
          <w:noProof/>
          <w:color w:val="1F3864" w:themeColor="accent1" w:themeShade="80"/>
          <w:w w:val="96"/>
          <w:sz w:val="32"/>
          <w:szCs w:val="32"/>
        </w:rPr>
      </w:pPr>
    </w:p>
    <w:p w14:paraId="5FE71AFB" w14:textId="4C5EA65B" w:rsidR="004E6041" w:rsidRPr="004A742E" w:rsidRDefault="004A742E" w:rsidP="007512D1">
      <w:pPr>
        <w:spacing w:line="259" w:lineRule="exact"/>
        <w:ind w:left="843" w:firstLine="4015"/>
        <w:rPr>
          <w:rFonts w:ascii="Arial" w:hAnsi="Arial" w:cs="Arial"/>
          <w:b/>
          <w:noProof/>
          <w:color w:val="1F3864" w:themeColor="accent1" w:themeShade="80"/>
          <w:w w:val="96"/>
          <w:sz w:val="28"/>
          <w:szCs w:val="28"/>
        </w:rPr>
      </w:pPr>
      <w:r w:rsidRPr="004A742E">
        <w:rPr>
          <w:rFonts w:ascii="Arial" w:hAnsi="Arial" w:cs="Arial"/>
          <w:b/>
          <w:noProof/>
          <w:color w:val="1F3864" w:themeColor="accent1" w:themeShade="80"/>
          <w:w w:val="96"/>
          <w:sz w:val="28"/>
          <w:szCs w:val="28"/>
        </w:rPr>
        <w:t>Our History</w:t>
      </w:r>
    </w:p>
    <w:p w14:paraId="2ACDF773" w14:textId="77777777" w:rsidR="004E6041" w:rsidRPr="004E6041" w:rsidRDefault="004E6041" w:rsidP="007512D1">
      <w:pPr>
        <w:spacing w:line="259" w:lineRule="exact"/>
        <w:ind w:left="843" w:firstLine="4015"/>
        <w:rPr>
          <w:color w:val="1F3864" w:themeColor="accent1" w:themeShade="80"/>
        </w:rPr>
      </w:pPr>
    </w:p>
    <w:p w14:paraId="3183CDFC" w14:textId="77777777" w:rsidR="007512D1" w:rsidRPr="00DD6ADC" w:rsidRDefault="007512D1" w:rsidP="007512D1">
      <w:pPr>
        <w:spacing w:line="256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</w:rPr>
        <w:t>The  origins  of  the  Health  Service  date  back  to  1897  when  plans  to  build  the  Corryong</w:t>
      </w:r>
    </w:p>
    <w:p w14:paraId="288216D6" w14:textId="77777777" w:rsidR="007512D1" w:rsidRPr="00DD6ADC" w:rsidRDefault="007512D1" w:rsidP="007512D1">
      <w:pPr>
        <w:spacing w:line="252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4"/>
        </w:rPr>
        <w:t>Cottage  Hospital  were  conceived.</w:t>
      </w:r>
    </w:p>
    <w:p w14:paraId="21B2E4DD" w14:textId="77777777" w:rsidR="007512D1" w:rsidRPr="00DD6ADC" w:rsidRDefault="007512D1" w:rsidP="007512D1">
      <w:pPr>
        <w:spacing w:line="240" w:lineRule="exact"/>
        <w:ind w:left="843" w:firstLine="180"/>
        <w:rPr>
          <w:rFonts w:ascii="Arial" w:hAnsi="Arial" w:cs="Arial"/>
          <w:color w:val="1F3864" w:themeColor="accent1" w:themeShade="80"/>
        </w:rPr>
      </w:pPr>
    </w:p>
    <w:p w14:paraId="6702B2F2" w14:textId="77777777" w:rsidR="007512D1" w:rsidRPr="00DD6ADC" w:rsidRDefault="007512D1" w:rsidP="007512D1">
      <w:pPr>
        <w:spacing w:line="264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5"/>
        </w:rPr>
        <w:t>In  1902  the  foundation  stone  was  laid  for  what  then  became  known  as  the  Victoria  Cottage</w:t>
      </w:r>
    </w:p>
    <w:p w14:paraId="6D97E4BF" w14:textId="77777777" w:rsidR="007512D1" w:rsidRPr="00DD6ADC" w:rsidRDefault="007512D1" w:rsidP="007512D1">
      <w:pPr>
        <w:spacing w:line="245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5"/>
        </w:rPr>
        <w:t>Hospital.  In  1916  the  foundation  stone  of  the  present  hospital  was  laid.  Over  the  years,  the</w:t>
      </w:r>
    </w:p>
    <w:p w14:paraId="772F76BC" w14:textId="77777777" w:rsidR="007512D1" w:rsidRPr="00DD6ADC" w:rsidRDefault="007512D1" w:rsidP="007512D1">
      <w:pPr>
        <w:spacing w:line="271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4"/>
        </w:rPr>
        <w:t>number  of  acute  beds  rose  to  its  peak  of  forty-two  in  the  1960’s  and  on  5</w:t>
      </w:r>
      <w:r w:rsidRPr="00DD6ADC">
        <w:rPr>
          <w:rFonts w:ascii="Arial" w:hAnsi="Arial" w:cs="Arial"/>
          <w:noProof/>
          <w:color w:val="1F3864" w:themeColor="accent1" w:themeShade="80"/>
          <w:w w:val="94"/>
          <w:position w:val="11"/>
        </w:rPr>
        <w:t>th</w:t>
      </w:r>
      <w:r w:rsidRPr="00DD6ADC">
        <w:rPr>
          <w:rFonts w:ascii="Arial" w:hAnsi="Arial" w:cs="Arial"/>
          <w:noProof/>
          <w:color w:val="1F3864" w:themeColor="accent1" w:themeShade="80"/>
          <w:w w:val="94"/>
        </w:rPr>
        <w:t>  November  1983</w:t>
      </w:r>
    </w:p>
    <w:p w14:paraId="72EAF42B" w14:textId="77777777" w:rsidR="007512D1" w:rsidRPr="00DD6ADC" w:rsidRDefault="007512D1" w:rsidP="007512D1">
      <w:pPr>
        <w:spacing w:line="242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2"/>
        </w:rPr>
        <w:t>the  Upper  Murray  Nursing  Home,  a  20-bed  high  aged  care  facility,  was opened.</w:t>
      </w:r>
    </w:p>
    <w:p w14:paraId="3AA608C9" w14:textId="77777777" w:rsidR="007512D1" w:rsidRPr="00DD6ADC" w:rsidRDefault="007512D1" w:rsidP="007512D1">
      <w:pPr>
        <w:spacing w:line="240" w:lineRule="exact"/>
        <w:ind w:left="843" w:firstLine="180"/>
        <w:rPr>
          <w:rFonts w:ascii="Arial" w:hAnsi="Arial" w:cs="Arial"/>
          <w:color w:val="1F3864" w:themeColor="accent1" w:themeShade="80"/>
        </w:rPr>
      </w:pPr>
    </w:p>
    <w:p w14:paraId="0EABE7E8" w14:textId="77777777" w:rsidR="007512D1" w:rsidRPr="00DD6ADC" w:rsidRDefault="007512D1" w:rsidP="007512D1">
      <w:pPr>
        <w:spacing w:line="264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1"/>
        </w:rPr>
        <w:t>In  the  early  1990’s  the  Agency  took  the  opportunity  to  apply  to  be  funded  under  the</w:t>
      </w:r>
    </w:p>
    <w:p w14:paraId="73EC5D6F" w14:textId="77777777" w:rsidR="007512D1" w:rsidRPr="00DD6ADC" w:rsidRDefault="007512D1" w:rsidP="007512D1">
      <w:pPr>
        <w:spacing w:line="252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8"/>
        </w:rPr>
        <w:t>Multi-Purpose  Program.  This  was  to  enable  a  more  flexible  and  responsive  service  to  be</w:t>
      </w:r>
    </w:p>
    <w:p w14:paraId="4DC96754" w14:textId="77777777" w:rsidR="007512D1" w:rsidRPr="00DD6ADC" w:rsidRDefault="007512D1" w:rsidP="007512D1">
      <w:pPr>
        <w:spacing w:line="254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5"/>
        </w:rPr>
        <w:t>developed  that  would  met  the  changing  needs  of  our  isolated  rural  community.  In  1995  the</w:t>
      </w:r>
    </w:p>
    <w:p w14:paraId="428DF308" w14:textId="77777777" w:rsidR="007512D1" w:rsidRPr="00DD6ADC" w:rsidRDefault="007512D1" w:rsidP="007512D1">
      <w:pPr>
        <w:spacing w:line="252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103"/>
        </w:rPr>
        <w:t>Services  was  renamed  Upper  Murray  Health  &amp;  Community  Services  and  commenced</w:t>
      </w:r>
    </w:p>
    <w:p w14:paraId="5AB15ADD" w14:textId="77777777" w:rsidR="007512D1" w:rsidRPr="00DD6ADC" w:rsidRDefault="007512D1" w:rsidP="007512D1">
      <w:pPr>
        <w:spacing w:line="254" w:lineRule="exact"/>
        <w:ind w:left="843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4"/>
        </w:rPr>
        <w:t>operation  as  a  Multi-Purpose  Service  (MPS).</w:t>
      </w:r>
    </w:p>
    <w:p w14:paraId="60F7ABC5" w14:textId="77777777" w:rsidR="007512D1" w:rsidRPr="00DD6ADC" w:rsidRDefault="007512D1" w:rsidP="007512D1">
      <w:pPr>
        <w:spacing w:line="240" w:lineRule="exact"/>
        <w:ind w:left="843" w:firstLine="180"/>
        <w:rPr>
          <w:rFonts w:ascii="Arial" w:hAnsi="Arial" w:cs="Arial"/>
          <w:color w:val="1F3864" w:themeColor="accent1" w:themeShade="80"/>
        </w:rPr>
      </w:pPr>
    </w:p>
    <w:p w14:paraId="73FBEBEE" w14:textId="77777777" w:rsidR="0006071E" w:rsidRDefault="0006071E" w:rsidP="0006071E">
      <w:pPr>
        <w:spacing w:line="264" w:lineRule="exact"/>
        <w:ind w:left="843" w:right="701" w:firstLine="180"/>
        <w:rPr>
          <w:rFonts w:ascii="Arial" w:hAnsi="Arial" w:cs="Arial"/>
          <w:noProof/>
          <w:color w:val="1F3864" w:themeColor="accent1" w:themeShade="80"/>
          <w:w w:val="96"/>
        </w:rPr>
      </w:pPr>
      <w:r>
        <w:rPr>
          <w:rFonts w:ascii="Arial" w:hAnsi="Arial" w:cs="Arial"/>
          <w:noProof/>
          <w:color w:val="1F3864" w:themeColor="accent1" w:themeShade="80"/>
          <w:w w:val="96"/>
        </w:rPr>
        <w:t xml:space="preserve">In 2017 The </w:t>
      </w:r>
      <w:r w:rsidRPr="00DD6ADC">
        <w:rPr>
          <w:rFonts w:ascii="Arial" w:hAnsi="Arial" w:cs="Arial"/>
          <w:noProof/>
          <w:color w:val="1F3864" w:themeColor="accent1" w:themeShade="80"/>
          <w:w w:val="96"/>
        </w:rPr>
        <w:t>Upper  Murray  Health  &amp;  Community  Services </w:t>
      </w:r>
      <w:r>
        <w:rPr>
          <w:rFonts w:ascii="Arial" w:hAnsi="Arial" w:cs="Arial"/>
          <w:noProof/>
          <w:color w:val="1F3864" w:themeColor="accent1" w:themeShade="80"/>
          <w:w w:val="96"/>
        </w:rPr>
        <w:t>changed it’s name to Corryong Health</w:t>
      </w:r>
      <w:r w:rsidRPr="00DD6ADC">
        <w:rPr>
          <w:rFonts w:ascii="Arial" w:hAnsi="Arial" w:cs="Arial"/>
          <w:noProof/>
          <w:color w:val="1F3864" w:themeColor="accent1" w:themeShade="80"/>
          <w:w w:val="96"/>
        </w:rPr>
        <w:t> </w:t>
      </w:r>
    </w:p>
    <w:p w14:paraId="38DB72B0" w14:textId="71253901" w:rsidR="007512D1" w:rsidRPr="00DD6ADC" w:rsidRDefault="0006071E" w:rsidP="0006071E">
      <w:pPr>
        <w:spacing w:line="264" w:lineRule="exact"/>
        <w:ind w:left="993" w:right="701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noProof/>
          <w:color w:val="1F3864" w:themeColor="accent1" w:themeShade="80"/>
          <w:w w:val="96"/>
        </w:rPr>
        <w:t xml:space="preserve">and today is </w:t>
      </w:r>
      <w:r w:rsidR="007512D1" w:rsidRPr="00DD6ADC">
        <w:rPr>
          <w:rFonts w:ascii="Arial" w:hAnsi="Arial" w:cs="Arial"/>
          <w:noProof/>
          <w:color w:val="1F3864" w:themeColor="accent1" w:themeShade="80"/>
          <w:w w:val="96"/>
        </w:rPr>
        <w:t>a  highly  integrated  and  considerably</w:t>
      </w:r>
      <w:r>
        <w:rPr>
          <w:rFonts w:ascii="Arial" w:hAnsi="Arial" w:cs="Arial"/>
          <w:noProof/>
          <w:color w:val="1F3864" w:themeColor="accent1" w:themeShade="80"/>
          <w:w w:val="96"/>
        </w:rPr>
        <w:t xml:space="preserve">  </w:t>
      </w:r>
      <w:bookmarkStart w:id="0" w:name="_GoBack"/>
      <w:bookmarkEnd w:id="0"/>
      <w:r w:rsidR="007512D1" w:rsidRPr="00DD6ADC">
        <w:rPr>
          <w:rFonts w:ascii="Arial" w:hAnsi="Arial" w:cs="Arial"/>
          <w:noProof/>
          <w:color w:val="1F3864" w:themeColor="accent1" w:themeShade="80"/>
          <w:w w:val="97"/>
        </w:rPr>
        <w:t>larger  organisation  providing  a  broad  range  of  hospital,  residential  aged  care,  medical  and</w:t>
      </w:r>
      <w:r>
        <w:rPr>
          <w:rFonts w:ascii="Arial" w:hAnsi="Arial" w:cs="Arial"/>
          <w:noProof/>
          <w:color w:val="1F3864" w:themeColor="accent1" w:themeShade="80"/>
          <w:w w:val="97"/>
        </w:rPr>
        <w:t xml:space="preserve"> </w:t>
      </w:r>
      <w:r w:rsidR="007512D1" w:rsidRPr="00DD6ADC">
        <w:rPr>
          <w:rFonts w:ascii="Arial" w:hAnsi="Arial" w:cs="Arial"/>
          <w:noProof/>
          <w:color w:val="1F3864" w:themeColor="accent1" w:themeShade="80"/>
          <w:w w:val="95"/>
        </w:rPr>
        <w:t>primary  health  and  community  support  services.  The  service  also  operates  a  Medical  Clinic,</w:t>
      </w:r>
    </w:p>
    <w:p w14:paraId="55CB94F1" w14:textId="77777777" w:rsidR="007512D1" w:rsidRPr="00DD6ADC" w:rsidRDefault="007512D1" w:rsidP="0006071E">
      <w:pPr>
        <w:spacing w:line="254" w:lineRule="exact"/>
        <w:ind w:left="843" w:right="701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103"/>
        </w:rPr>
        <w:t>Health  and  Fitness  Centre,  Retirement  Village  and  the  Australian  Institute  of  Flexible</w:t>
      </w:r>
    </w:p>
    <w:p w14:paraId="7E1DB491" w14:textId="77777777" w:rsidR="007512D1" w:rsidRPr="00DD6ADC" w:rsidRDefault="007512D1" w:rsidP="0006071E">
      <w:pPr>
        <w:spacing w:line="252" w:lineRule="exact"/>
        <w:ind w:left="843" w:right="701" w:firstLine="180"/>
        <w:rPr>
          <w:rFonts w:ascii="Arial" w:hAnsi="Arial" w:cs="Arial"/>
          <w:color w:val="1F3864" w:themeColor="accent1" w:themeShade="80"/>
        </w:rPr>
      </w:pPr>
      <w:r w:rsidRPr="00DD6ADC">
        <w:rPr>
          <w:rFonts w:ascii="Arial" w:hAnsi="Arial" w:cs="Arial"/>
          <w:noProof/>
          <w:color w:val="1F3864" w:themeColor="accent1" w:themeShade="80"/>
          <w:w w:val="94"/>
        </w:rPr>
        <w:t>Learning,  which  is  a  Registered  Training  Organisation.</w:t>
      </w:r>
    </w:p>
    <w:p w14:paraId="54A528C5" w14:textId="77777777" w:rsidR="007512D1" w:rsidRPr="00DD6ADC" w:rsidRDefault="007512D1" w:rsidP="007512D1">
      <w:pPr>
        <w:spacing w:line="240" w:lineRule="exact"/>
        <w:ind w:left="843" w:firstLine="180"/>
        <w:rPr>
          <w:rFonts w:ascii="Arial" w:hAnsi="Arial" w:cs="Arial"/>
          <w:color w:val="1F3864" w:themeColor="accent1" w:themeShade="80"/>
        </w:rPr>
      </w:pPr>
    </w:p>
    <w:p w14:paraId="5F19DE6A" w14:textId="77777777" w:rsidR="007512D1" w:rsidRPr="00DD6ADC" w:rsidRDefault="007512D1" w:rsidP="007512D1">
      <w:pPr>
        <w:spacing w:line="265" w:lineRule="exact"/>
        <w:ind w:left="843" w:firstLine="180"/>
        <w:rPr>
          <w:rFonts w:ascii="Arial" w:hAnsi="Arial" w:cs="Arial"/>
          <w:noProof/>
          <w:color w:val="1F3864" w:themeColor="accent1" w:themeShade="80"/>
          <w:w w:val="93"/>
        </w:rPr>
      </w:pPr>
      <w:r w:rsidRPr="00DD6ADC">
        <w:rPr>
          <w:rFonts w:ascii="Arial" w:hAnsi="Arial" w:cs="Arial"/>
          <w:noProof/>
          <w:color w:val="1F3864" w:themeColor="accent1" w:themeShade="80"/>
          <w:w w:val="93"/>
        </w:rPr>
        <w:t>Our  Health  Service  is  truly  responsive  to  the  community’s  needs.</w:t>
      </w:r>
    </w:p>
    <w:p w14:paraId="265E8824" w14:textId="77777777" w:rsidR="00C51296" w:rsidRPr="000F3255" w:rsidRDefault="00C51296" w:rsidP="007512D1">
      <w:pPr>
        <w:spacing w:line="265" w:lineRule="exact"/>
        <w:ind w:left="843" w:firstLine="180"/>
        <w:rPr>
          <w:rFonts w:ascii="Arial" w:hAnsi="Arial" w:cs="Arial"/>
          <w:noProof/>
          <w:color w:val="1F3864" w:themeColor="accent1" w:themeShade="80"/>
          <w:w w:val="93"/>
        </w:rPr>
      </w:pPr>
    </w:p>
    <w:p w14:paraId="13998820" w14:textId="77777777" w:rsidR="00C51296" w:rsidRDefault="00C51296" w:rsidP="007512D1">
      <w:pPr>
        <w:spacing w:line="265" w:lineRule="exact"/>
        <w:ind w:left="843" w:firstLine="180"/>
        <w:rPr>
          <w:rFonts w:ascii="Arial" w:hAnsi="Arial" w:cs="Arial"/>
          <w:noProof/>
          <w:color w:val="1F3864" w:themeColor="accent1" w:themeShade="80"/>
          <w:w w:val="93"/>
        </w:rPr>
      </w:pPr>
    </w:p>
    <w:p w14:paraId="0407EC33" w14:textId="6F0CC3D4" w:rsidR="00C51296" w:rsidRPr="007851A7" w:rsidRDefault="00C51296" w:rsidP="007851A7">
      <w:pPr>
        <w:spacing w:line="265" w:lineRule="exact"/>
        <w:ind w:left="843"/>
        <w:rPr>
          <w:i/>
          <w:color w:val="1F3864" w:themeColor="accent1" w:themeShade="80"/>
          <w:sz w:val="20"/>
          <w:szCs w:val="20"/>
        </w:rPr>
      </w:pPr>
      <w:r w:rsidRPr="007851A7">
        <w:rPr>
          <w:rFonts w:ascii="Arial" w:hAnsi="Arial" w:cs="Arial"/>
          <w:i/>
          <w:noProof/>
          <w:color w:val="1F3864" w:themeColor="accent1" w:themeShade="80"/>
          <w:w w:val="93"/>
          <w:sz w:val="20"/>
          <w:szCs w:val="20"/>
        </w:rPr>
        <w:t>For further information please go to the Corryong Health website</w:t>
      </w:r>
      <w:r w:rsidR="007851A7">
        <w:rPr>
          <w:rFonts w:ascii="Arial" w:hAnsi="Arial" w:cs="Arial"/>
          <w:i/>
          <w:noProof/>
          <w:color w:val="1F3864" w:themeColor="accent1" w:themeShade="80"/>
          <w:w w:val="93"/>
          <w:sz w:val="20"/>
          <w:szCs w:val="20"/>
        </w:rPr>
        <w:t xml:space="preserve"> – Click on ‘More’ and then ‘Further Information’ for copies of the Annual Report and Quality of Crae report</w:t>
      </w:r>
    </w:p>
    <w:p w14:paraId="6B11C485" w14:textId="6DF47C07" w:rsidR="007E577E" w:rsidRPr="007E577E" w:rsidRDefault="007E577E" w:rsidP="007E577E">
      <w:pPr>
        <w:ind w:left="567" w:right="560"/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</w:pPr>
    </w:p>
    <w:p w14:paraId="23AD0F1D" w14:textId="77777777" w:rsidR="007E577E" w:rsidRPr="007E577E" w:rsidRDefault="007E577E" w:rsidP="007E577E">
      <w:pPr>
        <w:ind w:left="567" w:right="560"/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</w:pPr>
      <w:r w:rsidRPr="007E577E"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  <w:tab/>
      </w:r>
      <w:r w:rsidRPr="007E577E"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  <w:tab/>
      </w:r>
      <w:r w:rsidRPr="007E577E"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  <w:tab/>
      </w:r>
      <w:r w:rsidRPr="007E577E"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  <w:tab/>
      </w:r>
      <w:r w:rsidRPr="007E577E"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  <w:tab/>
      </w:r>
      <w:r w:rsidRPr="007E577E"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  <w:tab/>
      </w:r>
      <w:r w:rsidRPr="007E577E">
        <w:rPr>
          <w:rFonts w:ascii="Open Sans" w:eastAsia="Times New Roman" w:hAnsi="Open Sans"/>
          <w:bCs/>
          <w:color w:val="7F7F7F" w:themeColor="text1" w:themeTint="80"/>
          <w:sz w:val="20"/>
          <w:szCs w:val="20"/>
          <w:shd w:val="clear" w:color="auto" w:fill="FFFFFF"/>
        </w:rPr>
        <w:tab/>
      </w:r>
    </w:p>
    <w:p w14:paraId="2DEC7FA8" w14:textId="605D43AF" w:rsidR="004A742E" w:rsidRPr="004A742E" w:rsidRDefault="004A742E" w:rsidP="004A742E">
      <w:pPr>
        <w:ind w:left="851"/>
        <w:rPr>
          <w:rFonts w:eastAsia="Times New Roman"/>
          <w:lang w:val="en-AU" w:eastAsia="en-US"/>
        </w:rPr>
      </w:pPr>
      <w:r w:rsidRPr="004A742E">
        <w:rPr>
          <w:rFonts w:eastAsia="Times New Roman"/>
          <w:lang w:val="en-AU" w:eastAsia="en-US"/>
        </w:rPr>
        <w:fldChar w:fldCharType="begin"/>
      </w:r>
      <w:r w:rsidR="000F3255">
        <w:rPr>
          <w:rFonts w:eastAsia="Times New Roman"/>
          <w:lang w:val="en-AU" w:eastAsia="en-US"/>
        </w:rPr>
        <w:instrText xml:space="preserve"> INCLUDEPICTURE "C:\\var\\folders\\gj\\c0_pjbl11y141xcxjv2tl2nh0000gn\\T\\com.microsoft.Word\\WebArchiveCopyPasteTempFiles\\banner1.jpg" \* MERGEFORMAT </w:instrText>
      </w:r>
      <w:r w:rsidRPr="004A742E">
        <w:rPr>
          <w:rFonts w:eastAsia="Times New Roman"/>
          <w:lang w:val="en-AU" w:eastAsia="en-US"/>
        </w:rPr>
        <w:fldChar w:fldCharType="separate"/>
      </w:r>
      <w:r w:rsidRPr="004A742E">
        <w:rPr>
          <w:rFonts w:eastAsia="Times New Roman"/>
          <w:noProof/>
          <w:lang w:val="en-AU" w:eastAsia="en-AU"/>
        </w:rPr>
        <w:drawing>
          <wp:inline distT="0" distB="0" distL="0" distR="0" wp14:anchorId="036E47B5" wp14:editId="6ED3EF60">
            <wp:extent cx="6159500" cy="2292350"/>
            <wp:effectExtent l="0" t="0" r="0" b="6350"/>
            <wp:docPr id="4" name="Picture 4" descr="Image result for corry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ryo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49" cy="22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42E">
        <w:rPr>
          <w:rFonts w:eastAsia="Times New Roman"/>
          <w:lang w:val="en-AU" w:eastAsia="en-US"/>
        </w:rPr>
        <w:fldChar w:fldCharType="end"/>
      </w:r>
      <w:r w:rsidR="00C56AE9"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  <w:br w:type="page"/>
      </w:r>
    </w:p>
    <w:p w14:paraId="2EE83E98" w14:textId="179FD046" w:rsidR="00763E5B" w:rsidRDefault="00763E5B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21817F6F" w14:textId="7E837973" w:rsidR="00C56AE9" w:rsidRPr="004E6041" w:rsidRDefault="004E6041" w:rsidP="004A742E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56"/>
          <w:szCs w:val="56"/>
          <w:shd w:val="clear" w:color="auto" w:fill="FFFFFF"/>
        </w:rPr>
      </w:pPr>
      <w:r w:rsidRPr="004E6041">
        <w:rPr>
          <w:rFonts w:ascii="Open Sans" w:eastAsia="Times New Roman" w:hAnsi="Open Sans"/>
          <w:b/>
          <w:bCs/>
          <w:color w:val="023066"/>
          <w:sz w:val="56"/>
          <w:szCs w:val="56"/>
          <w:shd w:val="clear" w:color="auto" w:fill="FFFFFF"/>
        </w:rPr>
        <w:t>Director of Clinical Services</w:t>
      </w:r>
    </w:p>
    <w:p w14:paraId="000287A4" w14:textId="1CEB8046" w:rsidR="00C56AE9" w:rsidRDefault="00E71472" w:rsidP="00C56AE9">
      <w:pPr>
        <w:spacing w:line="360" w:lineRule="auto"/>
        <w:ind w:left="567" w:right="560"/>
        <w:outlineLvl w:val="0"/>
        <w:rPr>
          <w:rFonts w:ascii="Open Sans" w:hAnsi="Open Sans"/>
          <w:color w:val="7F7F7F" w:themeColor="text1" w:themeTint="80"/>
          <w:sz w:val="40"/>
          <w:szCs w:val="40"/>
        </w:rPr>
      </w:pPr>
      <w:r w:rsidRPr="004E6041">
        <w:rPr>
          <w:rFonts w:ascii="Open Sans" w:eastAsia="Times New Roman" w:hAnsi="Open Sans"/>
          <w:b/>
          <w:bCs/>
          <w:noProof/>
          <w:color w:val="023066"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A4889" wp14:editId="34AA4595">
                <wp:simplePos x="0" y="0"/>
                <wp:positionH relativeFrom="page">
                  <wp:posOffset>334433</wp:posOffset>
                </wp:positionH>
                <wp:positionV relativeFrom="page">
                  <wp:posOffset>1428115</wp:posOffset>
                </wp:positionV>
                <wp:extent cx="6840000" cy="3600"/>
                <wp:effectExtent l="0" t="0" r="43815" b="476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1B221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.35pt,112.45pt" to="564.9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" strokecolor="#e7e7e7">
                <v:stroke joinstyle="miter"/>
                <w10:wrap anchorx="page" anchory="page"/>
              </v:line>
            </w:pict>
          </mc:Fallback>
        </mc:AlternateContent>
      </w:r>
    </w:p>
    <w:p w14:paraId="4428D899" w14:textId="2D3DA224" w:rsidR="00487B8A" w:rsidRDefault="00AE23C8" w:rsidP="00487B8A">
      <w:pPr>
        <w:ind w:left="567" w:right="560"/>
        <w:outlineLvl w:val="0"/>
        <w:rPr>
          <w:rFonts w:ascii="Open Sans" w:hAnsi="Open Sans"/>
          <w:color w:val="022F65"/>
          <w:sz w:val="32"/>
          <w:szCs w:val="32"/>
        </w:rPr>
      </w:pPr>
      <w:r>
        <w:rPr>
          <w:rFonts w:ascii="Open Sans" w:hAnsi="Open Sans"/>
          <w:color w:val="022F65"/>
          <w:sz w:val="32"/>
          <w:szCs w:val="32"/>
        </w:rPr>
        <w:t>Purpose of the role</w:t>
      </w:r>
      <w:r w:rsidR="00E85026">
        <w:rPr>
          <w:rFonts w:ascii="Open Sans" w:hAnsi="Open Sans"/>
          <w:color w:val="022F65"/>
          <w:sz w:val="32"/>
          <w:szCs w:val="32"/>
        </w:rPr>
        <w:t xml:space="preserve"> / Position Summary</w:t>
      </w:r>
    </w:p>
    <w:p w14:paraId="0F097986" w14:textId="77777777" w:rsidR="00E71472" w:rsidRPr="00E71472" w:rsidRDefault="00E71472" w:rsidP="00E71472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1F3864" w:themeColor="accent1" w:themeShade="80"/>
          <w:lang w:val="en-AU" w:eastAsia="en-US"/>
        </w:rPr>
      </w:pPr>
      <w:r w:rsidRPr="00E71472">
        <w:rPr>
          <w:rFonts w:ascii="Arial" w:eastAsia="Times New Roman" w:hAnsi="Arial" w:cs="Arial"/>
          <w:color w:val="1F3864" w:themeColor="accent1" w:themeShade="80"/>
          <w:lang w:val="en-AU" w:eastAsia="en-US"/>
        </w:rPr>
        <w:t xml:space="preserve">The position has been established to work with the Chief Executive to provide clinical leadership and support for the organisation within a broad based integrated health service model. Corryong Health is a Multi-purpose Service and is directly funded under the Commonwealth and State, to provide a range of primary health and acute/residential client support services. </w:t>
      </w:r>
    </w:p>
    <w:p w14:paraId="7987C997" w14:textId="77777777" w:rsidR="00E71472" w:rsidRPr="00E71472" w:rsidRDefault="00E71472" w:rsidP="00E85026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1F3864" w:themeColor="accent1" w:themeShade="80"/>
          <w:lang w:val="en-AU" w:eastAsia="en-US"/>
        </w:rPr>
      </w:pPr>
      <w:r w:rsidRPr="00E71472">
        <w:rPr>
          <w:rFonts w:ascii="Arial" w:eastAsia="Times New Roman" w:hAnsi="Arial" w:cs="Arial"/>
          <w:color w:val="1F3864" w:themeColor="accent1" w:themeShade="80"/>
          <w:lang w:val="en-AU" w:eastAsia="en-US"/>
        </w:rPr>
        <w:t xml:space="preserve">The position is highly diverse and challenging with responsibility for: </w:t>
      </w:r>
    </w:p>
    <w:p w14:paraId="628F4321" w14:textId="329C4648" w:rsidR="00E71472" w:rsidRPr="00E85026" w:rsidRDefault="00E71472" w:rsidP="00E850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F3864" w:themeColor="accent1" w:themeShade="80"/>
          <w:lang w:val="en-AU"/>
        </w:rPr>
      </w:pPr>
      <w:r w:rsidRPr="00E85026">
        <w:rPr>
          <w:rFonts w:ascii="Arial" w:eastAsia="Times New Roman" w:hAnsi="Arial" w:cs="Arial"/>
          <w:color w:val="1F3864" w:themeColor="accent1" w:themeShade="80"/>
          <w:lang w:val="en-AU"/>
        </w:rPr>
        <w:t xml:space="preserve">Operating under UMHCS Vision Statement. “Together, Strengthening the Health of Our Community” </w:t>
      </w:r>
    </w:p>
    <w:p w14:paraId="2D0F2F0B" w14:textId="243B1380" w:rsidR="00E71472" w:rsidRPr="00E85026" w:rsidRDefault="00E71472" w:rsidP="00E850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F3864" w:themeColor="accent1" w:themeShade="80"/>
          <w:lang w:val="en-AU"/>
        </w:rPr>
      </w:pPr>
      <w:r w:rsidRPr="00E85026">
        <w:rPr>
          <w:rFonts w:ascii="Arial" w:eastAsia="Times New Roman" w:hAnsi="Arial" w:cs="Arial"/>
          <w:color w:val="1F3864" w:themeColor="accent1" w:themeShade="80"/>
          <w:lang w:val="en-AU"/>
        </w:rPr>
        <w:t xml:space="preserve">Coordination of service planning and development </w:t>
      </w:r>
    </w:p>
    <w:p w14:paraId="555E070E" w14:textId="60E83910" w:rsidR="00E71472" w:rsidRPr="00E85026" w:rsidRDefault="00E71472" w:rsidP="00E850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F3864" w:themeColor="accent1" w:themeShade="80"/>
          <w:lang w:val="en-AU"/>
        </w:rPr>
      </w:pPr>
      <w:r w:rsidRPr="00E85026">
        <w:rPr>
          <w:rFonts w:ascii="Arial" w:eastAsia="Times New Roman" w:hAnsi="Arial" w:cs="Arial"/>
          <w:color w:val="1F3864" w:themeColor="accent1" w:themeShade="80"/>
          <w:lang w:val="en-AU"/>
        </w:rPr>
        <w:t xml:space="preserve">Project management </w:t>
      </w:r>
    </w:p>
    <w:p w14:paraId="3A6ED581" w14:textId="008EDEB6" w:rsidR="00E71472" w:rsidRPr="00E85026" w:rsidRDefault="00E71472" w:rsidP="00E850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F3864" w:themeColor="accent1" w:themeShade="80"/>
          <w:lang w:val="en-AU"/>
        </w:rPr>
      </w:pPr>
      <w:r w:rsidRPr="00E85026">
        <w:rPr>
          <w:rFonts w:ascii="Arial" w:eastAsia="Times New Roman" w:hAnsi="Arial" w:cs="Arial"/>
          <w:color w:val="1F3864" w:themeColor="accent1" w:themeShade="80"/>
          <w:lang w:val="en-AU"/>
        </w:rPr>
        <w:t xml:space="preserve">Timely quality reporting </w:t>
      </w:r>
    </w:p>
    <w:p w14:paraId="49019ACB" w14:textId="692A9B2F" w:rsidR="00E71472" w:rsidRPr="00E85026" w:rsidRDefault="00E71472" w:rsidP="00E850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F3864" w:themeColor="accent1" w:themeShade="80"/>
          <w:lang w:val="en-AU"/>
        </w:rPr>
      </w:pPr>
      <w:r w:rsidRPr="00E85026">
        <w:rPr>
          <w:rFonts w:ascii="Arial" w:eastAsia="Times New Roman" w:hAnsi="Arial" w:cs="Arial"/>
          <w:color w:val="1F3864" w:themeColor="accent1" w:themeShade="80"/>
          <w:lang w:val="en-AU"/>
        </w:rPr>
        <w:t xml:space="preserve">Executive Management </w:t>
      </w:r>
    </w:p>
    <w:p w14:paraId="5F85FFED" w14:textId="77777777" w:rsidR="00E71472" w:rsidRDefault="00E71472" w:rsidP="00487B8A">
      <w:pPr>
        <w:ind w:left="567" w:right="560"/>
        <w:outlineLvl w:val="0"/>
        <w:rPr>
          <w:rFonts w:ascii="Open Sans" w:hAnsi="Open Sans"/>
          <w:color w:val="022F65"/>
          <w:sz w:val="32"/>
          <w:szCs w:val="32"/>
        </w:rPr>
      </w:pPr>
    </w:p>
    <w:p w14:paraId="13249589" w14:textId="31E898FD" w:rsidR="00C51296" w:rsidRDefault="007851A7" w:rsidP="00487B8A">
      <w:pPr>
        <w:ind w:left="567" w:right="560"/>
        <w:outlineLvl w:val="0"/>
        <w:rPr>
          <w:rFonts w:ascii="Open Sans" w:hAnsi="Open Sans"/>
          <w:color w:val="022F65"/>
          <w:sz w:val="32"/>
          <w:szCs w:val="32"/>
        </w:rPr>
      </w:pPr>
      <w:r w:rsidRPr="007851A7">
        <w:rPr>
          <w:rFonts w:ascii="Arial" w:hAnsi="Arial" w:cs="Arial"/>
          <w:i/>
          <w:noProof/>
          <w:color w:val="1F3864" w:themeColor="accent1" w:themeShade="80"/>
          <w:w w:val="93"/>
          <w:sz w:val="20"/>
          <w:szCs w:val="20"/>
        </w:rPr>
        <w:t>For further information please go to the</w:t>
      </w:r>
      <w:r>
        <w:rPr>
          <w:rFonts w:ascii="Arial" w:hAnsi="Arial" w:cs="Arial"/>
          <w:i/>
          <w:noProof/>
          <w:color w:val="1F3864" w:themeColor="accent1" w:themeShade="80"/>
          <w:w w:val="93"/>
          <w:sz w:val="20"/>
          <w:szCs w:val="20"/>
        </w:rPr>
        <w:t xml:space="preserve"> HRS website and download the PD and a copy of the Organisational Structure</w:t>
      </w:r>
    </w:p>
    <w:p w14:paraId="7D895A25" w14:textId="77777777" w:rsidR="00C51296" w:rsidRDefault="00C51296" w:rsidP="00487B8A">
      <w:pPr>
        <w:ind w:left="567" w:right="560"/>
        <w:outlineLvl w:val="0"/>
        <w:rPr>
          <w:rFonts w:ascii="Open Sans" w:hAnsi="Open Sans"/>
          <w:color w:val="022F65"/>
          <w:sz w:val="32"/>
          <w:szCs w:val="32"/>
        </w:rPr>
      </w:pPr>
    </w:p>
    <w:p w14:paraId="1954322F" w14:textId="77777777" w:rsidR="00C51296" w:rsidRDefault="00C51296" w:rsidP="00487B8A">
      <w:pPr>
        <w:ind w:left="567" w:right="560"/>
        <w:outlineLvl w:val="0"/>
        <w:rPr>
          <w:rFonts w:ascii="Open Sans" w:hAnsi="Open Sans"/>
          <w:color w:val="022F65"/>
          <w:sz w:val="32"/>
          <w:szCs w:val="32"/>
        </w:rPr>
      </w:pPr>
    </w:p>
    <w:p w14:paraId="373EAADC" w14:textId="39873AE5" w:rsidR="00AE23C8" w:rsidRDefault="00AE23C8" w:rsidP="002445E5">
      <w:pPr>
        <w:ind w:right="560"/>
        <w:outlineLvl w:val="0"/>
        <w:rPr>
          <w:rFonts w:ascii="Open Sans" w:hAnsi="Open Sans"/>
          <w:noProof/>
          <w:color w:val="022F65"/>
          <w:sz w:val="32"/>
          <w:szCs w:val="32"/>
        </w:rPr>
      </w:pPr>
    </w:p>
    <w:p w14:paraId="13EB3C95" w14:textId="77777777" w:rsidR="00C51296" w:rsidRDefault="00C51296" w:rsidP="00487B8A">
      <w:pPr>
        <w:ind w:left="567" w:right="560"/>
        <w:outlineLvl w:val="0"/>
        <w:rPr>
          <w:rFonts w:ascii="Open Sans" w:hAnsi="Open Sans"/>
          <w:noProof/>
          <w:color w:val="022F65"/>
          <w:sz w:val="32"/>
          <w:szCs w:val="32"/>
        </w:rPr>
      </w:pPr>
    </w:p>
    <w:p w14:paraId="4F13E18A" w14:textId="6C8A5672" w:rsidR="002445E5" w:rsidRPr="002445E5" w:rsidRDefault="002445E5" w:rsidP="002445E5">
      <w:pPr>
        <w:jc w:val="center"/>
        <w:rPr>
          <w:rFonts w:eastAsia="Times New Roman"/>
          <w:lang w:val="en-AU" w:eastAsia="en-US"/>
        </w:rPr>
      </w:pPr>
      <w:r w:rsidRPr="002445E5">
        <w:rPr>
          <w:rFonts w:eastAsia="Times New Roman"/>
          <w:lang w:val="en-AU" w:eastAsia="en-US"/>
        </w:rPr>
        <w:fldChar w:fldCharType="begin"/>
      </w:r>
      <w:r w:rsidR="000F3255">
        <w:rPr>
          <w:rFonts w:eastAsia="Times New Roman"/>
          <w:lang w:val="en-AU" w:eastAsia="en-US"/>
        </w:rPr>
        <w:instrText xml:space="preserve"> INCLUDEPICTURE "C:\\var\\folders\\gj\\c0_pjbl11y141xcxjv2tl2nh0000gn\\T\\com.microsoft.Word\\WebArchiveCopyPasteTempFiles\\9k=" \* MERGEFORMAT </w:instrText>
      </w:r>
      <w:r w:rsidRPr="002445E5">
        <w:rPr>
          <w:rFonts w:eastAsia="Times New Roman"/>
          <w:lang w:val="en-AU" w:eastAsia="en-US"/>
        </w:rPr>
        <w:fldChar w:fldCharType="separate"/>
      </w:r>
      <w:r w:rsidRPr="002445E5">
        <w:rPr>
          <w:rFonts w:eastAsia="Times New Roman"/>
          <w:noProof/>
          <w:lang w:val="en-AU" w:eastAsia="en-AU"/>
        </w:rPr>
        <w:drawing>
          <wp:inline distT="0" distB="0" distL="0" distR="0" wp14:anchorId="599FEA0B" wp14:editId="0F8D90D3">
            <wp:extent cx="4483735" cy="2526618"/>
            <wp:effectExtent l="0" t="0" r="0" b="1270"/>
            <wp:docPr id="7" name="Picture 7" descr="Image result for corryong hospita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rryong hospital imag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2" cy="25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E5">
        <w:rPr>
          <w:rFonts w:eastAsia="Times New Roman"/>
          <w:lang w:val="en-AU" w:eastAsia="en-US"/>
        </w:rPr>
        <w:fldChar w:fldCharType="end"/>
      </w:r>
    </w:p>
    <w:p w14:paraId="5FFFC3F8" w14:textId="77777777" w:rsidR="00C51296" w:rsidRDefault="00C51296" w:rsidP="00487B8A">
      <w:pPr>
        <w:ind w:left="567" w:right="560"/>
        <w:outlineLvl w:val="0"/>
        <w:rPr>
          <w:rFonts w:ascii="Open Sans" w:hAnsi="Open Sans"/>
          <w:noProof/>
          <w:color w:val="022F65"/>
          <w:sz w:val="32"/>
          <w:szCs w:val="32"/>
        </w:rPr>
      </w:pPr>
    </w:p>
    <w:p w14:paraId="720DFD19" w14:textId="77777777" w:rsidR="00C51296" w:rsidRDefault="00C51296" w:rsidP="00487B8A">
      <w:pPr>
        <w:ind w:left="567" w:right="560"/>
        <w:outlineLvl w:val="0"/>
        <w:rPr>
          <w:rFonts w:ascii="Open Sans" w:hAnsi="Open Sans"/>
          <w:noProof/>
          <w:color w:val="022F65"/>
          <w:sz w:val="32"/>
          <w:szCs w:val="32"/>
        </w:rPr>
      </w:pPr>
    </w:p>
    <w:p w14:paraId="1DB39987" w14:textId="77777777" w:rsidR="00C51296" w:rsidRDefault="00C51296" w:rsidP="00487B8A">
      <w:pPr>
        <w:ind w:left="567" w:right="560"/>
        <w:outlineLvl w:val="0"/>
        <w:rPr>
          <w:rFonts w:ascii="Open Sans" w:hAnsi="Open Sans"/>
          <w:noProof/>
          <w:color w:val="022F65"/>
          <w:sz w:val="32"/>
          <w:szCs w:val="32"/>
        </w:rPr>
      </w:pPr>
    </w:p>
    <w:p w14:paraId="0E1583D2" w14:textId="77777777" w:rsidR="00C51296" w:rsidRDefault="00C51296" w:rsidP="00487B8A">
      <w:pPr>
        <w:ind w:left="567" w:right="560"/>
        <w:outlineLvl w:val="0"/>
        <w:rPr>
          <w:rFonts w:ascii="Open Sans" w:hAnsi="Open Sans"/>
          <w:noProof/>
          <w:color w:val="022F65"/>
          <w:sz w:val="32"/>
          <w:szCs w:val="32"/>
        </w:rPr>
      </w:pPr>
    </w:p>
    <w:p w14:paraId="0FE04312" w14:textId="18BB3AC5" w:rsidR="00C51296" w:rsidRPr="00C51296" w:rsidRDefault="00C51296" w:rsidP="002445E5">
      <w:pPr>
        <w:spacing w:line="276" w:lineRule="auto"/>
        <w:ind w:left="1276" w:right="560"/>
        <w:outlineLvl w:val="0"/>
        <w:rPr>
          <w:rFonts w:ascii="Open Sans" w:eastAsia="Times New Roman" w:hAnsi="Open Sans"/>
          <w:b/>
          <w:bCs/>
          <w:color w:val="023066"/>
          <w:sz w:val="44"/>
          <w:szCs w:val="44"/>
          <w:shd w:val="clear" w:color="auto" w:fill="FFFFFF"/>
        </w:rPr>
      </w:pPr>
      <w:r w:rsidRPr="00C51296">
        <w:rPr>
          <w:rFonts w:ascii="Open Sans" w:eastAsia="Times New Roman" w:hAnsi="Open Sans"/>
          <w:b/>
          <w:bCs/>
          <w:color w:val="023066"/>
          <w:sz w:val="44"/>
          <w:szCs w:val="44"/>
          <w:shd w:val="clear" w:color="auto" w:fill="FFFFFF"/>
        </w:rPr>
        <w:t>Financials and Workforce Data</w:t>
      </w:r>
    </w:p>
    <w:p w14:paraId="595F2F9D" w14:textId="56FF1A50" w:rsidR="00C51296" w:rsidRPr="00C51296" w:rsidRDefault="00C51296" w:rsidP="00487B8A">
      <w:pPr>
        <w:ind w:left="567" w:right="560"/>
        <w:outlineLvl w:val="0"/>
        <w:rPr>
          <w:rFonts w:ascii="Open Sans" w:hAnsi="Open Sans"/>
          <w:color w:val="022F65"/>
          <w:sz w:val="44"/>
          <w:szCs w:val="44"/>
        </w:rPr>
      </w:pPr>
      <w:r w:rsidRPr="00C51296">
        <w:rPr>
          <w:rFonts w:ascii="Open Sans" w:eastAsia="Times New Roman" w:hAnsi="Open Sans"/>
          <w:b/>
          <w:bCs/>
          <w:noProof/>
          <w:color w:val="023066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79C841" wp14:editId="4DB52744">
                <wp:simplePos x="0" y="0"/>
                <wp:positionH relativeFrom="page">
                  <wp:posOffset>309034</wp:posOffset>
                </wp:positionH>
                <wp:positionV relativeFrom="page">
                  <wp:posOffset>1249892</wp:posOffset>
                </wp:positionV>
                <wp:extent cx="6840000" cy="3600"/>
                <wp:effectExtent l="0" t="0" r="43815" b="476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A41E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4.35pt,98.4pt" to="562.9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" strokecolor="#e7e7e7">
                <v:stroke joinstyle="miter"/>
                <w10:wrap anchorx="page" anchory="page"/>
              </v:line>
            </w:pict>
          </mc:Fallback>
        </mc:AlternateContent>
      </w:r>
    </w:p>
    <w:p w14:paraId="06E2725F" w14:textId="14878635" w:rsidR="007E41E5" w:rsidRDefault="00C51296" w:rsidP="00C51296">
      <w:pPr>
        <w:spacing w:line="360" w:lineRule="auto"/>
        <w:ind w:right="560"/>
        <w:jc w:val="center"/>
        <w:outlineLvl w:val="0"/>
        <w:rPr>
          <w:rFonts w:ascii="Open Sans" w:hAnsi="Open Sans"/>
          <w:color w:val="7F7F7F" w:themeColor="text1" w:themeTint="80"/>
          <w:sz w:val="40"/>
          <w:szCs w:val="40"/>
        </w:rPr>
      </w:pPr>
      <w:r w:rsidRPr="00C51296">
        <w:rPr>
          <w:rFonts w:ascii="Open Sans" w:hAnsi="Open Sans"/>
          <w:noProof/>
          <w:color w:val="7F7F7F" w:themeColor="text1" w:themeTint="80"/>
          <w:sz w:val="40"/>
          <w:szCs w:val="40"/>
          <w:lang w:val="en-AU" w:eastAsia="en-AU"/>
        </w:rPr>
        <w:drawing>
          <wp:inline distT="0" distB="0" distL="0" distR="0" wp14:anchorId="2E34586D" wp14:editId="798365F3">
            <wp:extent cx="5956300" cy="730727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8632" cy="73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6EC8A" w14:textId="30CD2E78" w:rsidR="00C56AE9" w:rsidRDefault="00C56AE9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  <w:br w:type="page"/>
      </w:r>
    </w:p>
    <w:p w14:paraId="5514D67F" w14:textId="28707E49" w:rsidR="004E6041" w:rsidRPr="00E71472" w:rsidRDefault="00E71472" w:rsidP="00E71472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0366AF" wp14:editId="3887374B">
                <wp:simplePos x="0" y="0"/>
                <wp:positionH relativeFrom="page">
                  <wp:posOffset>317500</wp:posOffset>
                </wp:positionH>
                <wp:positionV relativeFrom="page">
                  <wp:posOffset>1148715</wp:posOffset>
                </wp:positionV>
                <wp:extent cx="6840000" cy="3600"/>
                <wp:effectExtent l="0" t="0" r="43815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B6E47" id="Straight Connector 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pt,90.45pt" to="563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" strokecolor="#e7e7e7">
                <v:stroke joinstyle="miter"/>
                <w10:wrap anchorx="page" anchory="page"/>
              </v:line>
            </w:pict>
          </mc:Fallback>
        </mc:AlternateContent>
      </w: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>Key Selection Criteria</w:t>
      </w:r>
    </w:p>
    <w:p w14:paraId="23A3D744" w14:textId="77777777" w:rsidR="00E71472" w:rsidRDefault="00E71472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</w:p>
    <w:p w14:paraId="1B75A453" w14:textId="58AC6C93" w:rsidR="004E6041" w:rsidRPr="00E71472" w:rsidRDefault="004E6041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>KSC 1</w:t>
      </w:r>
      <w:r w:rsidRPr="00E71472">
        <w:rPr>
          <w:rFonts w:ascii="Arial" w:hAnsi="Arial" w:cs="Arial"/>
          <w:color w:val="1F3864" w:themeColor="accent1" w:themeShade="80"/>
        </w:rPr>
        <w:tab/>
      </w:r>
      <w:r w:rsidRPr="00E71472">
        <w:rPr>
          <w:rFonts w:ascii="Arial" w:hAnsi="Arial" w:cs="Arial"/>
          <w:color w:val="1F3864" w:themeColor="accent1" w:themeShade="80"/>
        </w:rPr>
        <w:tab/>
        <w:t xml:space="preserve">Current Registration as a Registered Division 1 nurse with the Australian Health Practitioner Regulation Agency (AHPRA). Minimum three (3) years’ experience in Health in Service Management. </w:t>
      </w:r>
    </w:p>
    <w:p w14:paraId="0B2DC3FF" w14:textId="3082049D" w:rsidR="004E6041" w:rsidRPr="00E71472" w:rsidRDefault="004E6041" w:rsidP="004E6041">
      <w:pPr>
        <w:pStyle w:val="NormalWeb"/>
        <w:ind w:left="1560" w:right="560" w:hanging="709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2 </w:t>
      </w:r>
      <w:r w:rsidRPr="00E71472">
        <w:rPr>
          <w:rFonts w:ascii="Arial" w:hAnsi="Arial" w:cs="Arial"/>
          <w:color w:val="1F3864" w:themeColor="accent1" w:themeShade="80"/>
        </w:rPr>
        <w:tab/>
        <w:t xml:space="preserve">Relevant tertiary/ post graduate qualifications in Health Service Management. </w:t>
      </w:r>
    </w:p>
    <w:p w14:paraId="75C4B7D2" w14:textId="09F151EA" w:rsidR="004E6041" w:rsidRPr="00E71472" w:rsidRDefault="004E6041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3 </w:t>
      </w:r>
      <w:r w:rsidRPr="00E71472">
        <w:rPr>
          <w:rFonts w:ascii="Arial" w:hAnsi="Arial" w:cs="Arial"/>
          <w:color w:val="1F3864" w:themeColor="accent1" w:themeShade="80"/>
        </w:rPr>
        <w:tab/>
      </w:r>
      <w:r w:rsidRPr="00E71472">
        <w:rPr>
          <w:rFonts w:ascii="Arial" w:hAnsi="Arial" w:cs="Arial"/>
          <w:color w:val="1F3864" w:themeColor="accent1" w:themeShade="80"/>
        </w:rPr>
        <w:tab/>
        <w:t xml:space="preserve">Contemporary knowledge and experience as a Senior Manager in an integrated Rural Health setting, which includes Primary Health. </w:t>
      </w:r>
    </w:p>
    <w:p w14:paraId="16CCD73F" w14:textId="22BE9B78" w:rsidR="004E6041" w:rsidRPr="00E71472" w:rsidRDefault="004E6041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4 </w:t>
      </w:r>
      <w:r w:rsidRPr="00E71472">
        <w:rPr>
          <w:rFonts w:ascii="Arial" w:hAnsi="Arial" w:cs="Arial"/>
          <w:color w:val="1F3864" w:themeColor="accent1" w:themeShade="80"/>
        </w:rPr>
        <w:tab/>
      </w:r>
      <w:r w:rsidRPr="00E71472">
        <w:rPr>
          <w:rFonts w:ascii="Arial" w:hAnsi="Arial" w:cs="Arial"/>
          <w:color w:val="1F3864" w:themeColor="accent1" w:themeShade="80"/>
        </w:rPr>
        <w:tab/>
        <w:t xml:space="preserve">Demonstrated knowledge and experience in clinical governance and compliance with the following </w:t>
      </w:r>
      <w:r w:rsidRPr="00E71472">
        <w:rPr>
          <w:rFonts w:ascii="Arial" w:hAnsi="Arial" w:cs="Arial"/>
          <w:color w:val="1F3864" w:themeColor="accent1" w:themeShade="80"/>
        </w:rPr>
        <w:tab/>
        <w:t xml:space="preserve">standards; NSQHS, Home Care, My Aged Care, NDIS, Community Care, and other relevant accreditation bodies. </w:t>
      </w:r>
    </w:p>
    <w:p w14:paraId="4B6A4B5A" w14:textId="39D87E0E" w:rsidR="004E6041" w:rsidRPr="00E71472" w:rsidRDefault="004E6041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5 </w:t>
      </w:r>
      <w:r w:rsidRPr="00E71472">
        <w:rPr>
          <w:rFonts w:ascii="Arial" w:hAnsi="Arial" w:cs="Arial"/>
          <w:color w:val="1F3864" w:themeColor="accent1" w:themeShade="80"/>
        </w:rPr>
        <w:tab/>
      </w:r>
      <w:r w:rsidRPr="00E71472">
        <w:rPr>
          <w:rFonts w:ascii="Arial" w:hAnsi="Arial" w:cs="Arial"/>
          <w:color w:val="1F3864" w:themeColor="accent1" w:themeShade="80"/>
        </w:rPr>
        <w:tab/>
        <w:t xml:space="preserve">Proven communication and interpersonal skills, both written &amp; oral and a demonstrated record of successful   submission writing. </w:t>
      </w:r>
    </w:p>
    <w:p w14:paraId="47D98FC4" w14:textId="6951B05B" w:rsidR="004E6041" w:rsidRPr="00E71472" w:rsidRDefault="004E6041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6 </w:t>
      </w:r>
      <w:r w:rsidRPr="00E71472">
        <w:rPr>
          <w:rFonts w:ascii="Arial" w:hAnsi="Arial" w:cs="Arial"/>
          <w:color w:val="1F3864" w:themeColor="accent1" w:themeShade="80"/>
        </w:rPr>
        <w:tab/>
      </w:r>
      <w:r w:rsidRPr="00E71472">
        <w:rPr>
          <w:rFonts w:ascii="Arial" w:hAnsi="Arial" w:cs="Arial"/>
          <w:color w:val="1F3864" w:themeColor="accent1" w:themeShade="80"/>
        </w:rPr>
        <w:tab/>
        <w:t xml:space="preserve">Demonstrated capacity for excellence in change management. Ability to negotiate the acceptance of new initiatives </w:t>
      </w:r>
    </w:p>
    <w:p w14:paraId="006D2467" w14:textId="44992A34" w:rsidR="004E6041" w:rsidRPr="00E71472" w:rsidRDefault="004E6041" w:rsidP="004E6041">
      <w:pPr>
        <w:pStyle w:val="NormalWeb"/>
        <w:ind w:left="851" w:right="56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7 </w:t>
      </w:r>
      <w:r w:rsidR="00E71472" w:rsidRPr="00E71472">
        <w:rPr>
          <w:rFonts w:ascii="Arial" w:hAnsi="Arial" w:cs="Arial"/>
          <w:color w:val="1F3864" w:themeColor="accent1" w:themeShade="80"/>
        </w:rPr>
        <w:tab/>
      </w:r>
      <w:r w:rsidRPr="00E71472">
        <w:rPr>
          <w:rFonts w:ascii="Arial" w:hAnsi="Arial" w:cs="Arial"/>
          <w:color w:val="1F3864" w:themeColor="accent1" w:themeShade="80"/>
        </w:rPr>
        <w:t xml:space="preserve">Demonstrated capacity for establishing good and effective health service networks. </w:t>
      </w:r>
    </w:p>
    <w:p w14:paraId="761A40DB" w14:textId="0935FA4A" w:rsidR="004E6041" w:rsidRPr="00E71472" w:rsidRDefault="004E6041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8 </w:t>
      </w:r>
      <w:r w:rsidRPr="00E71472">
        <w:rPr>
          <w:rFonts w:ascii="Arial" w:hAnsi="Arial" w:cs="Arial"/>
          <w:color w:val="1F3864" w:themeColor="accent1" w:themeShade="80"/>
        </w:rPr>
        <w:tab/>
      </w:r>
      <w:r w:rsidRPr="00E71472">
        <w:rPr>
          <w:rFonts w:ascii="Arial" w:hAnsi="Arial" w:cs="Arial"/>
          <w:color w:val="1F3864" w:themeColor="accent1" w:themeShade="80"/>
        </w:rPr>
        <w:tab/>
        <w:t xml:space="preserve">An in depth understanding of effective client and consumer participation strategies and processes, with a commitment to providing excellent customer service and client centred care. </w:t>
      </w:r>
    </w:p>
    <w:p w14:paraId="68370FA9" w14:textId="179FE82B" w:rsidR="004E6041" w:rsidRPr="00E71472" w:rsidRDefault="004E6041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9 </w:t>
      </w:r>
      <w:r w:rsidRPr="00E71472">
        <w:rPr>
          <w:rFonts w:ascii="Arial" w:hAnsi="Arial" w:cs="Arial"/>
          <w:color w:val="1F3864" w:themeColor="accent1" w:themeShade="80"/>
        </w:rPr>
        <w:tab/>
      </w:r>
      <w:r w:rsidRPr="00E71472">
        <w:rPr>
          <w:rFonts w:ascii="Arial" w:hAnsi="Arial" w:cs="Arial"/>
          <w:color w:val="1F3864" w:themeColor="accent1" w:themeShade="80"/>
        </w:rPr>
        <w:tab/>
        <w:t xml:space="preserve">Demonstrated strategic and operational leadership skills to facilitate development of Strategic/Business plans </w:t>
      </w:r>
    </w:p>
    <w:p w14:paraId="2360C6C0" w14:textId="387B0CA6" w:rsidR="004E6041" w:rsidRPr="00E71472" w:rsidRDefault="004E6041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10 </w:t>
      </w:r>
      <w:r w:rsidRPr="00E71472">
        <w:rPr>
          <w:rFonts w:ascii="Arial" w:hAnsi="Arial" w:cs="Arial"/>
          <w:color w:val="1F3864" w:themeColor="accent1" w:themeShade="80"/>
        </w:rPr>
        <w:tab/>
        <w:t xml:space="preserve">Knowledge of and ability to manage human, economic/financial, and physical resource management issues. High level conceptual and analytical skills and ability. </w:t>
      </w:r>
    </w:p>
    <w:p w14:paraId="52B56CFF" w14:textId="63A10728" w:rsidR="004E6041" w:rsidRPr="00E71472" w:rsidRDefault="004E6041" w:rsidP="004E6041">
      <w:pPr>
        <w:pStyle w:val="NormalWeb"/>
        <w:ind w:left="2151" w:right="560" w:hanging="1300"/>
        <w:rPr>
          <w:rFonts w:ascii="Arial" w:hAnsi="Arial" w:cs="Arial"/>
          <w:color w:val="1F3864" w:themeColor="accent1" w:themeShade="80"/>
        </w:rPr>
      </w:pPr>
      <w:r w:rsidRPr="00E71472">
        <w:rPr>
          <w:rFonts w:ascii="Arial" w:hAnsi="Arial" w:cs="Arial"/>
          <w:color w:val="1F3864" w:themeColor="accent1" w:themeShade="80"/>
        </w:rPr>
        <w:t xml:space="preserve">KSC 11 </w:t>
      </w:r>
      <w:r w:rsidRPr="00E71472">
        <w:rPr>
          <w:rFonts w:ascii="Arial" w:hAnsi="Arial" w:cs="Arial"/>
          <w:color w:val="1F3864" w:themeColor="accent1" w:themeShade="80"/>
        </w:rPr>
        <w:tab/>
        <w:t xml:space="preserve">Demonstrates drive, commitment, and resilience, within a framework that highly values personal and staff wellbeing. Ability to work within a sound ethical framework and aligning of organisation values with work practices. </w:t>
      </w:r>
    </w:p>
    <w:p w14:paraId="286212CE" w14:textId="77777777" w:rsidR="004E6041" w:rsidRDefault="004E6041" w:rsidP="00AE23C8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399469D4" w14:textId="77777777" w:rsidR="00E71472" w:rsidRDefault="00E71472" w:rsidP="00AE23C8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0DACCD13" w14:textId="77777777" w:rsidR="00E71472" w:rsidRDefault="00E71472" w:rsidP="00AE23C8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39440A53" w14:textId="77777777" w:rsidR="00E71472" w:rsidRDefault="00E71472" w:rsidP="00AE23C8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024CE361" w14:textId="77777777" w:rsidR="00E71472" w:rsidRDefault="00E71472" w:rsidP="00AE23C8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5ABBAFD1" w14:textId="77777777" w:rsidR="00E71472" w:rsidRDefault="00E71472" w:rsidP="00AE23C8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4C05E3ED" w14:textId="1AC59A00" w:rsidR="00E71472" w:rsidRDefault="00E71472" w:rsidP="00E71472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>Remuneration</w:t>
      </w:r>
    </w:p>
    <w:p w14:paraId="5159953F" w14:textId="77777777" w:rsidR="00E85026" w:rsidRDefault="00E85026" w:rsidP="00AE23C8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691E573E" w14:textId="72128805" w:rsidR="00E71472" w:rsidRPr="00E85026" w:rsidRDefault="00E71472" w:rsidP="00E85026">
      <w:pPr>
        <w:ind w:left="567"/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  <w:r w:rsidRPr="00E85026">
        <w:rPr>
          <w:rFonts w:ascii="Open Sans" w:eastAsia="Times New Roman" w:hAnsi="Open Sans"/>
          <w:bCs/>
          <w:noProof/>
          <w:color w:val="023066"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05E559" wp14:editId="26F85B79">
                <wp:simplePos x="0" y="0"/>
                <wp:positionH relativeFrom="page">
                  <wp:posOffset>334433</wp:posOffset>
                </wp:positionH>
                <wp:positionV relativeFrom="page">
                  <wp:posOffset>1461982</wp:posOffset>
                </wp:positionV>
                <wp:extent cx="6840000" cy="3600"/>
                <wp:effectExtent l="0" t="0" r="43815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1EFC1" id="Straight Connector 1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.35pt,115.1pt" to="564.9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" strokecolor="#e7e7e7">
                <v:stroke joinstyle="miter"/>
                <w10:wrap anchorx="page" anchory="page"/>
              </v:line>
            </w:pict>
          </mc:Fallback>
        </mc:AlternateContent>
      </w:r>
      <w:r w:rsidR="00E85026" w:rsidRPr="00E85026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>The remuneration package is comprised of:</w:t>
      </w:r>
    </w:p>
    <w:p w14:paraId="74BF8307" w14:textId="4D209F44" w:rsidR="00E85026" w:rsidRPr="00E85026" w:rsidRDefault="00E85026" w:rsidP="00E850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  <w:r w:rsidRPr="00E85026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>Base Salary ($115K per annum)</w:t>
      </w:r>
    </w:p>
    <w:p w14:paraId="67E4BC81" w14:textId="2571A2D9" w:rsidR="00E85026" w:rsidRPr="00E85026" w:rsidRDefault="00E85026" w:rsidP="00E850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  <w:r w:rsidRPr="00E85026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>Superannuation $9.5%</w:t>
      </w:r>
    </w:p>
    <w:p w14:paraId="12F6F12D" w14:textId="77777777" w:rsidR="00E85026" w:rsidRPr="00E85026" w:rsidRDefault="00E85026" w:rsidP="00E850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  <w:r w:rsidRPr="00E85026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 xml:space="preserve">Car </w:t>
      </w:r>
    </w:p>
    <w:p w14:paraId="13812425" w14:textId="50FB2914" w:rsidR="00E85026" w:rsidRPr="00E85026" w:rsidRDefault="00E85026" w:rsidP="00E850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  <w:r w:rsidRPr="00E85026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 xml:space="preserve">Salary packaging </w:t>
      </w:r>
      <w:r w:rsidR="00770237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 xml:space="preserve">available </w:t>
      </w:r>
      <w:r w:rsidRPr="00E85026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>($9,010 for Remote area housing, $9</w:t>
      </w:r>
      <w:r w:rsidR="00DD6ADC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>,</w:t>
      </w:r>
      <w:r w:rsidRPr="00E85026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 xml:space="preserve">010 for living expenses &amp; </w:t>
      </w:r>
      <w:r w:rsidR="00770237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>$</w:t>
      </w:r>
      <w:r w:rsidRPr="00E85026"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>2650 for meal and entertainment)</w:t>
      </w:r>
    </w:p>
    <w:p w14:paraId="1C7C69B0" w14:textId="5390FB52" w:rsidR="00E85026" w:rsidRDefault="00770237" w:rsidP="00E850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>Phone supplied</w:t>
      </w:r>
    </w:p>
    <w:p w14:paraId="7C065579" w14:textId="77777777" w:rsidR="00770237" w:rsidRDefault="00770237" w:rsidP="00770237">
      <w:pPr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</w:p>
    <w:p w14:paraId="6F109601" w14:textId="17C2DDE9" w:rsidR="00770237" w:rsidRDefault="00770237" w:rsidP="00770237">
      <w:pPr>
        <w:ind w:left="567"/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  <w:t>Corryong Health are also able to offer relocation assistance to the successful candidate</w:t>
      </w:r>
    </w:p>
    <w:p w14:paraId="570A8F29" w14:textId="77777777" w:rsidR="00770237" w:rsidRDefault="00770237" w:rsidP="00770237">
      <w:pPr>
        <w:ind w:left="567"/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</w:p>
    <w:p w14:paraId="29C7EC71" w14:textId="77777777" w:rsidR="00770237" w:rsidRDefault="00770237" w:rsidP="00770237">
      <w:pPr>
        <w:ind w:left="567"/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</w:p>
    <w:p w14:paraId="5A134573" w14:textId="77777777" w:rsidR="00770237" w:rsidRDefault="00770237" w:rsidP="00770237">
      <w:pPr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</w:p>
    <w:p w14:paraId="5C813334" w14:textId="4E828EC9" w:rsidR="00770237" w:rsidRPr="00770237" w:rsidRDefault="00770237" w:rsidP="00770237">
      <w:pPr>
        <w:spacing w:line="276" w:lineRule="auto"/>
        <w:ind w:left="567" w:right="560"/>
        <w:outlineLvl w:val="0"/>
        <w:rPr>
          <w:rFonts w:ascii="Arial" w:eastAsia="Times New Roman" w:hAnsi="Arial" w:cs="Arial"/>
          <w:b/>
          <w:bCs/>
          <w:color w:val="023066"/>
          <w:sz w:val="44"/>
          <w:szCs w:val="44"/>
          <w:shd w:val="clear" w:color="auto" w:fill="FFFFFF"/>
        </w:rPr>
      </w:pPr>
      <w:r w:rsidRPr="00770237">
        <w:rPr>
          <w:rFonts w:ascii="Open Sans" w:eastAsia="Times New Roman" w:hAnsi="Open Sans"/>
          <w:b/>
          <w:bCs/>
          <w:color w:val="023066"/>
          <w:sz w:val="44"/>
          <w:szCs w:val="44"/>
          <w:shd w:val="clear" w:color="auto" w:fill="FFFFFF"/>
        </w:rPr>
        <w:t>How to Apply</w:t>
      </w:r>
    </w:p>
    <w:p w14:paraId="01AC8FE9" w14:textId="77777777" w:rsidR="00770237" w:rsidRDefault="00770237" w:rsidP="00770237">
      <w:pPr>
        <w:spacing w:line="276" w:lineRule="auto"/>
        <w:ind w:left="567" w:right="560"/>
        <w:outlineLvl w:val="0"/>
        <w:rPr>
          <w:rFonts w:ascii="Arial" w:eastAsia="Times New Roman" w:hAnsi="Arial" w:cs="Arial"/>
          <w:b/>
          <w:bCs/>
          <w:color w:val="023066"/>
          <w:sz w:val="28"/>
          <w:szCs w:val="28"/>
          <w:shd w:val="clear" w:color="auto" w:fill="FFFFFF"/>
        </w:rPr>
      </w:pPr>
    </w:p>
    <w:p w14:paraId="54199DC8" w14:textId="65A17E78" w:rsidR="00770237" w:rsidRPr="00770237" w:rsidRDefault="00770237" w:rsidP="00770237">
      <w:pPr>
        <w:spacing w:line="276" w:lineRule="auto"/>
        <w:ind w:left="567"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  <w:r w:rsidRPr="00770237"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  <w:t>Applications should include a:</w:t>
      </w:r>
    </w:p>
    <w:p w14:paraId="7BC23CC0" w14:textId="12862BCB" w:rsidR="00770237" w:rsidRPr="00770237" w:rsidRDefault="00770237" w:rsidP="00770237">
      <w:pPr>
        <w:pStyle w:val="ListParagraph"/>
        <w:numPr>
          <w:ilvl w:val="0"/>
          <w:numId w:val="5"/>
        </w:numPr>
        <w:spacing w:line="276" w:lineRule="auto"/>
        <w:ind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  <w:r w:rsidRPr="00770237"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  <w:t>Covering Letter</w:t>
      </w:r>
    </w:p>
    <w:p w14:paraId="706FF7E6" w14:textId="222D7A51" w:rsidR="00770237" w:rsidRPr="00770237" w:rsidRDefault="00770237" w:rsidP="00770237">
      <w:pPr>
        <w:pStyle w:val="ListParagraph"/>
        <w:numPr>
          <w:ilvl w:val="0"/>
          <w:numId w:val="5"/>
        </w:numPr>
        <w:spacing w:line="276" w:lineRule="auto"/>
        <w:ind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  <w:r w:rsidRPr="00770237"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  <w:t>Current CV</w:t>
      </w:r>
    </w:p>
    <w:p w14:paraId="404ABA53" w14:textId="2F163F15" w:rsidR="00770237" w:rsidRPr="00770237" w:rsidRDefault="00770237" w:rsidP="00770237">
      <w:pPr>
        <w:pStyle w:val="ListParagraph"/>
        <w:numPr>
          <w:ilvl w:val="0"/>
          <w:numId w:val="5"/>
        </w:numPr>
        <w:spacing w:line="276" w:lineRule="auto"/>
        <w:ind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  <w:r w:rsidRPr="00770237"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  <w:t>Statement addressing the KSC</w:t>
      </w:r>
    </w:p>
    <w:p w14:paraId="6D13E3C7" w14:textId="684556E5" w:rsidR="00770237" w:rsidRPr="00770237" w:rsidRDefault="00770237" w:rsidP="00770237">
      <w:pPr>
        <w:pStyle w:val="ListParagraph"/>
        <w:numPr>
          <w:ilvl w:val="0"/>
          <w:numId w:val="5"/>
        </w:numPr>
        <w:spacing w:line="276" w:lineRule="auto"/>
        <w:ind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  <w:r w:rsidRPr="00770237"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  <w:t>Completed application form</w:t>
      </w:r>
    </w:p>
    <w:p w14:paraId="331C85CA" w14:textId="77777777" w:rsidR="00770237" w:rsidRPr="00770237" w:rsidRDefault="00770237" w:rsidP="00770237">
      <w:pPr>
        <w:spacing w:line="276" w:lineRule="auto"/>
        <w:ind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</w:p>
    <w:p w14:paraId="4A22C2B3" w14:textId="28744DAB" w:rsidR="00770237" w:rsidRPr="00770237" w:rsidRDefault="00770237" w:rsidP="00770237">
      <w:pPr>
        <w:spacing w:line="276" w:lineRule="auto"/>
        <w:ind w:left="720"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  <w:r w:rsidRPr="00770237"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  <w:t xml:space="preserve">Applications can be lodged online via the HRS website or by email at </w:t>
      </w:r>
      <w:hyperlink r:id="rId16" w:history="1">
        <w:r w:rsidRPr="00770237">
          <w:rPr>
            <w:rStyle w:val="Hyperlink"/>
            <w:rFonts w:ascii="Arial" w:eastAsia="Times New Roman" w:hAnsi="Arial" w:cs="Arial"/>
            <w:bCs/>
            <w:sz w:val="28"/>
            <w:szCs w:val="28"/>
            <w:shd w:val="clear" w:color="auto" w:fill="FFFFFF"/>
          </w:rPr>
          <w:t>hrsa@hrsa.com.au</w:t>
        </w:r>
      </w:hyperlink>
    </w:p>
    <w:p w14:paraId="32942764" w14:textId="77777777" w:rsidR="00770237" w:rsidRDefault="00770237" w:rsidP="00770237">
      <w:pPr>
        <w:spacing w:line="276" w:lineRule="auto"/>
        <w:ind w:left="720" w:right="560"/>
        <w:outlineLvl w:val="0"/>
        <w:rPr>
          <w:rFonts w:ascii="Arial" w:eastAsia="Times New Roman" w:hAnsi="Arial" w:cs="Arial"/>
          <w:b/>
          <w:bCs/>
          <w:color w:val="023066"/>
          <w:sz w:val="28"/>
          <w:szCs w:val="28"/>
          <w:shd w:val="clear" w:color="auto" w:fill="FFFFFF"/>
        </w:rPr>
      </w:pPr>
    </w:p>
    <w:p w14:paraId="10D47450" w14:textId="417ED6B6" w:rsidR="00770237" w:rsidRPr="00770237" w:rsidRDefault="00770237" w:rsidP="00770237">
      <w:pPr>
        <w:spacing w:line="276" w:lineRule="auto"/>
        <w:ind w:left="720" w:right="560"/>
        <w:jc w:val="center"/>
        <w:outlineLvl w:val="0"/>
        <w:rPr>
          <w:rFonts w:ascii="Arial" w:eastAsia="Times New Roman" w:hAnsi="Arial" w:cs="Arial"/>
          <w:b/>
          <w:bCs/>
          <w:color w:val="023066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23066"/>
          <w:sz w:val="28"/>
          <w:szCs w:val="28"/>
          <w:shd w:val="clear" w:color="auto" w:fill="FFFFFF"/>
        </w:rPr>
        <w:t>Applications close: 15 June 2018</w:t>
      </w:r>
    </w:p>
    <w:p w14:paraId="305C359A" w14:textId="77777777" w:rsidR="00770237" w:rsidRDefault="00770237" w:rsidP="00770237">
      <w:pPr>
        <w:ind w:left="567"/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</w:p>
    <w:p w14:paraId="573DA50C" w14:textId="0EEF21E0" w:rsidR="00770237" w:rsidRPr="00770237" w:rsidRDefault="00770237" w:rsidP="00770237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 w:rsidRPr="00770237"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>Further Information</w:t>
      </w:r>
    </w:p>
    <w:p w14:paraId="1722038E" w14:textId="3DD8D25E" w:rsidR="00770237" w:rsidRPr="00770237" w:rsidRDefault="00770237" w:rsidP="00770237">
      <w:pPr>
        <w:spacing w:line="276" w:lineRule="auto"/>
        <w:ind w:left="567"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  <w:r w:rsidRPr="00770237"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  <w:t>Jo Lowday</w:t>
      </w:r>
    </w:p>
    <w:p w14:paraId="06F34633" w14:textId="4258009E" w:rsidR="00770237" w:rsidRPr="00770237" w:rsidRDefault="00770237" w:rsidP="00770237">
      <w:pPr>
        <w:spacing w:line="276" w:lineRule="auto"/>
        <w:ind w:left="567"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  <w:r w:rsidRPr="00770237"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  <w:t>Director</w:t>
      </w:r>
    </w:p>
    <w:p w14:paraId="420B30B2" w14:textId="451C9313" w:rsidR="00770237" w:rsidRPr="00770237" w:rsidRDefault="00770237" w:rsidP="00770237">
      <w:pPr>
        <w:spacing w:line="276" w:lineRule="auto"/>
        <w:ind w:left="567" w:right="560"/>
        <w:outlineLvl w:val="0"/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</w:pPr>
      <w:r w:rsidRPr="00770237">
        <w:rPr>
          <w:rFonts w:ascii="Arial" w:eastAsia="Times New Roman" w:hAnsi="Arial" w:cs="Arial"/>
          <w:bCs/>
          <w:color w:val="023066"/>
          <w:sz w:val="28"/>
          <w:szCs w:val="28"/>
          <w:shd w:val="clear" w:color="auto" w:fill="FFFFFF"/>
        </w:rPr>
        <w:t>0400158155</w:t>
      </w:r>
    </w:p>
    <w:p w14:paraId="39FFE00E" w14:textId="26DBBF11" w:rsidR="00770237" w:rsidRPr="00770237" w:rsidRDefault="00770237" w:rsidP="00770237">
      <w:pPr>
        <w:ind w:left="567"/>
        <w:rPr>
          <w:rFonts w:ascii="Arial" w:eastAsia="Times New Roman" w:hAnsi="Arial" w:cs="Arial"/>
          <w:bCs/>
          <w:color w:val="1F3864" w:themeColor="accent1" w:themeShade="80"/>
          <w:sz w:val="28"/>
          <w:szCs w:val="28"/>
          <w:shd w:val="clear" w:color="auto" w:fill="FFFFFF"/>
        </w:rPr>
      </w:pPr>
    </w:p>
    <w:sectPr w:rsidR="00770237" w:rsidRPr="00770237" w:rsidSect="00D750A1">
      <w:footerReference w:type="default" r:id="rId17"/>
      <w:pgSz w:w="11900" w:h="16840"/>
      <w:pgMar w:top="938" w:right="0" w:bottom="1968" w:left="0" w:header="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28A9" w14:textId="77777777" w:rsidR="00BF43F6" w:rsidRDefault="00BF43F6" w:rsidP="00BD6B45">
      <w:r>
        <w:separator/>
      </w:r>
    </w:p>
  </w:endnote>
  <w:endnote w:type="continuationSeparator" w:id="0">
    <w:p w14:paraId="245825BD" w14:textId="77777777" w:rsidR="00BF43F6" w:rsidRDefault="00BF43F6" w:rsidP="00BD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3B3F" w14:textId="77777777" w:rsidR="00BD6B45" w:rsidRDefault="00BD6B45" w:rsidP="007A501C">
    <w:pPr>
      <w:pStyle w:val="Footer"/>
      <w:tabs>
        <w:tab w:val="left" w:pos="709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E7074DA" wp14:editId="1F48126E">
          <wp:simplePos x="0" y="0"/>
          <wp:positionH relativeFrom="page">
            <wp:posOffset>-61595</wp:posOffset>
          </wp:positionH>
          <wp:positionV relativeFrom="page">
            <wp:posOffset>9439121</wp:posOffset>
          </wp:positionV>
          <wp:extent cx="7632000" cy="13079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30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59A6" w14:textId="77777777" w:rsidR="00BF43F6" w:rsidRDefault="00BF43F6" w:rsidP="00BD6B45">
      <w:r>
        <w:separator/>
      </w:r>
    </w:p>
  </w:footnote>
  <w:footnote w:type="continuationSeparator" w:id="0">
    <w:p w14:paraId="215171EE" w14:textId="77777777" w:rsidR="00BF43F6" w:rsidRDefault="00BF43F6" w:rsidP="00BD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995"/>
    <w:multiLevelType w:val="hybridMultilevel"/>
    <w:tmpl w:val="F84C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83E"/>
    <w:multiLevelType w:val="hybridMultilevel"/>
    <w:tmpl w:val="8EB644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F82E19"/>
    <w:multiLevelType w:val="hybridMultilevel"/>
    <w:tmpl w:val="69C2BB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0B156D"/>
    <w:multiLevelType w:val="multilevel"/>
    <w:tmpl w:val="4E2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C13FC"/>
    <w:multiLevelType w:val="hybridMultilevel"/>
    <w:tmpl w:val="BA76F6D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339"/>
    <w:rsid w:val="000232F8"/>
    <w:rsid w:val="0002501A"/>
    <w:rsid w:val="000264B1"/>
    <w:rsid w:val="000359F2"/>
    <w:rsid w:val="00036226"/>
    <w:rsid w:val="0006071E"/>
    <w:rsid w:val="00063B7F"/>
    <w:rsid w:val="000852D5"/>
    <w:rsid w:val="000903EA"/>
    <w:rsid w:val="000E0F19"/>
    <w:rsid w:val="000F3255"/>
    <w:rsid w:val="00122B35"/>
    <w:rsid w:val="0017699A"/>
    <w:rsid w:val="001840A6"/>
    <w:rsid w:val="00196325"/>
    <w:rsid w:val="001C45E2"/>
    <w:rsid w:val="002445E5"/>
    <w:rsid w:val="002A4082"/>
    <w:rsid w:val="003136CF"/>
    <w:rsid w:val="00314051"/>
    <w:rsid w:val="00337652"/>
    <w:rsid w:val="00377339"/>
    <w:rsid w:val="003830D6"/>
    <w:rsid w:val="003B39CF"/>
    <w:rsid w:val="0043799B"/>
    <w:rsid w:val="00487B8A"/>
    <w:rsid w:val="00495804"/>
    <w:rsid w:val="00497380"/>
    <w:rsid w:val="004A2A05"/>
    <w:rsid w:val="004A742E"/>
    <w:rsid w:val="004D033D"/>
    <w:rsid w:val="004E28E6"/>
    <w:rsid w:val="004E6041"/>
    <w:rsid w:val="00504810"/>
    <w:rsid w:val="005855B1"/>
    <w:rsid w:val="005B0EA3"/>
    <w:rsid w:val="00620850"/>
    <w:rsid w:val="0062164D"/>
    <w:rsid w:val="00624915"/>
    <w:rsid w:val="006439B4"/>
    <w:rsid w:val="006A7C91"/>
    <w:rsid w:val="006C546C"/>
    <w:rsid w:val="006C5808"/>
    <w:rsid w:val="007512D1"/>
    <w:rsid w:val="00763E5B"/>
    <w:rsid w:val="00770237"/>
    <w:rsid w:val="0078340F"/>
    <w:rsid w:val="007851A7"/>
    <w:rsid w:val="007A501C"/>
    <w:rsid w:val="007E41E5"/>
    <w:rsid w:val="007E577E"/>
    <w:rsid w:val="00830447"/>
    <w:rsid w:val="00833C95"/>
    <w:rsid w:val="00845F10"/>
    <w:rsid w:val="00851862"/>
    <w:rsid w:val="008D4109"/>
    <w:rsid w:val="00940E4A"/>
    <w:rsid w:val="0099479A"/>
    <w:rsid w:val="00A940D2"/>
    <w:rsid w:val="00AA0D15"/>
    <w:rsid w:val="00AE23C8"/>
    <w:rsid w:val="00B1176F"/>
    <w:rsid w:val="00B322C1"/>
    <w:rsid w:val="00B338EE"/>
    <w:rsid w:val="00B97A39"/>
    <w:rsid w:val="00BB6FF3"/>
    <w:rsid w:val="00BD6B45"/>
    <w:rsid w:val="00BF43F6"/>
    <w:rsid w:val="00C40B39"/>
    <w:rsid w:val="00C50536"/>
    <w:rsid w:val="00C51296"/>
    <w:rsid w:val="00C56AE9"/>
    <w:rsid w:val="00C90733"/>
    <w:rsid w:val="00CA5234"/>
    <w:rsid w:val="00CB5938"/>
    <w:rsid w:val="00CC0503"/>
    <w:rsid w:val="00CE14F0"/>
    <w:rsid w:val="00D750A1"/>
    <w:rsid w:val="00D75BF7"/>
    <w:rsid w:val="00D75EAA"/>
    <w:rsid w:val="00DD6ADC"/>
    <w:rsid w:val="00E40742"/>
    <w:rsid w:val="00E52B7D"/>
    <w:rsid w:val="00E71472"/>
    <w:rsid w:val="00E85026"/>
    <w:rsid w:val="00E96F4B"/>
    <w:rsid w:val="00EA7597"/>
    <w:rsid w:val="00EB7D7D"/>
    <w:rsid w:val="00FA23CE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C213C"/>
  <w14:defaultImageDpi w14:val="32767"/>
  <w15:docId w15:val="{24651CF5-8808-294F-A87C-E1A43C4D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1E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7339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77339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D6B4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B45"/>
  </w:style>
  <w:style w:type="paragraph" w:styleId="Footer">
    <w:name w:val="footer"/>
    <w:basedOn w:val="Normal"/>
    <w:link w:val="FooterChar"/>
    <w:uiPriority w:val="99"/>
    <w:unhideWhenUsed/>
    <w:rsid w:val="00BD6B4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B45"/>
  </w:style>
  <w:style w:type="character" w:styleId="Strong">
    <w:name w:val="Strong"/>
    <w:basedOn w:val="DefaultParagraphFont"/>
    <w:uiPriority w:val="22"/>
    <w:qFormat/>
    <w:rsid w:val="00940E4A"/>
    <w:rPr>
      <w:b/>
      <w:bCs/>
    </w:rPr>
  </w:style>
  <w:style w:type="paragraph" w:styleId="ListParagraph">
    <w:name w:val="List Paragraph"/>
    <w:basedOn w:val="Normal"/>
    <w:uiPriority w:val="34"/>
    <w:qFormat/>
    <w:rsid w:val="00314051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02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6041"/>
    <w:pPr>
      <w:spacing w:before="100" w:beforeAutospacing="1" w:after="100" w:afterAutospacing="1"/>
    </w:pPr>
    <w:rPr>
      <w:rFonts w:eastAsia="Times New Roman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7702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702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5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rsa@hrsa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5F2920-8387-E249-936D-5FAB8444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serpimf</vt:lpstr>
    </vt:vector>
  </TitlesOfParts>
  <Company>Toshiba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serpimf</dc:title>
  <dc:creator>Darren Collinson</dc:creator>
  <cp:lastModifiedBy>Jo Lowday</cp:lastModifiedBy>
  <cp:revision>5</cp:revision>
  <cp:lastPrinted>2017-11-30T23:04:00Z</cp:lastPrinted>
  <dcterms:created xsi:type="dcterms:W3CDTF">2018-05-16T09:21:00Z</dcterms:created>
  <dcterms:modified xsi:type="dcterms:W3CDTF">2018-05-17T06:02:00Z</dcterms:modified>
</cp:coreProperties>
</file>