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5D95A2CA" w:rsidR="00377339" w:rsidRDefault="003136CF" w:rsidP="007E577E">
          <w:pPr>
            <w:ind w:right="560"/>
          </w:pPr>
          <w:r>
            <w:rPr>
              <w:noProof/>
            </w:rPr>
            <mc:AlternateContent>
              <mc:Choice Requires="wps">
                <w:drawing>
                  <wp:anchor distT="0" distB="0" distL="114300" distR="114300" simplePos="0" relativeHeight="251659264" behindDoc="0" locked="0" layoutInCell="1" allowOverlap="1" wp14:anchorId="1E58FDDF" wp14:editId="2DC806F6">
                    <wp:simplePos x="0" y="0"/>
                    <wp:positionH relativeFrom="column">
                      <wp:posOffset>3216910</wp:posOffset>
                    </wp:positionH>
                    <wp:positionV relativeFrom="paragraph">
                      <wp:posOffset>2291080</wp:posOffset>
                    </wp:positionV>
                    <wp:extent cx="3962400" cy="39027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62400" cy="3902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0402BD9C" w:rsidR="00377339" w:rsidRPr="0043799B" w:rsidRDefault="00362179" w:rsidP="00845F10">
                                <w:pPr>
                                  <w:spacing w:line="276" w:lineRule="auto"/>
                                  <w:rPr>
                                    <w:rFonts w:ascii="Arial" w:hAnsi="Arial" w:cs="Arial"/>
                                    <w:color w:val="023066"/>
                                    <w:sz w:val="60"/>
                                    <w:szCs w:val="60"/>
                                    <w:lang w:val="en-AU"/>
                                  </w:rPr>
                                </w:pPr>
                                <w:r>
                                  <w:rPr>
                                    <w:rFonts w:ascii="Arial" w:hAnsi="Arial" w:cs="Arial"/>
                                    <w:color w:val="023066"/>
                                    <w:sz w:val="60"/>
                                    <w:szCs w:val="60"/>
                                    <w:lang w:val="en-AU"/>
                                  </w:rPr>
                                  <w:t>Quality Manager</w:t>
                                </w:r>
                              </w:p>
                              <w:p w14:paraId="7B3DFD30" w14:textId="7270178E" w:rsidR="00377339" w:rsidRDefault="00362179"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Lyrebird Village</w:t>
                                </w:r>
                                <w:r w:rsidR="00943464">
                                  <w:rPr>
                                    <w:rFonts w:ascii="Arial" w:hAnsi="Arial" w:cs="Arial"/>
                                    <w:color w:val="7F7F7F" w:themeColor="text1" w:themeTint="80"/>
                                    <w:sz w:val="48"/>
                                    <w:szCs w:val="40"/>
                                    <w:lang w:val="en-AU"/>
                                  </w:rPr>
                                  <w:t>s for the Aged Inc</w:t>
                                </w:r>
                              </w:p>
                              <w:p w14:paraId="51448B8F" w14:textId="77777777" w:rsidR="00943464" w:rsidRDefault="00943464" w:rsidP="00845F10">
                                <w:pPr>
                                  <w:spacing w:line="276" w:lineRule="auto"/>
                                  <w:rPr>
                                    <w:rFonts w:ascii="Arial" w:hAnsi="Arial" w:cs="Arial"/>
                                    <w:color w:val="7F7F7F" w:themeColor="text1" w:themeTint="80"/>
                                    <w:sz w:val="48"/>
                                    <w:szCs w:val="40"/>
                                    <w:lang w:val="en-AU"/>
                                  </w:rPr>
                                </w:pPr>
                              </w:p>
                              <w:p w14:paraId="2E41D783" w14:textId="2EF5948F" w:rsidR="00943464" w:rsidRPr="00943464" w:rsidRDefault="00943464" w:rsidP="00845F10">
                                <w:pPr>
                                  <w:spacing w:line="276" w:lineRule="auto"/>
                                  <w:rPr>
                                    <w:rFonts w:ascii="Arial" w:hAnsi="Arial" w:cs="Arial"/>
                                    <w:color w:val="7F7F7F" w:themeColor="text1" w:themeTint="80"/>
                                    <w:sz w:val="48"/>
                                    <w:szCs w:val="40"/>
                                    <w:lang w:val="en-AU"/>
                                  </w:rPr>
                                </w:pPr>
                                <w:r w:rsidRPr="004128B4">
                                  <w:rPr>
                                    <w:rFonts w:eastAsia="Times New Roman"/>
                                    <w:lang w:val="en-AU"/>
                                  </w:rPr>
                                  <w:fldChar w:fldCharType="begin"/>
                                </w:r>
                                <w:r w:rsidRPr="004128B4">
                                  <w:rPr>
                                    <w:rFonts w:eastAsia="Times New Roman"/>
                                    <w:lang w:val="en-AU"/>
                                  </w:rPr>
                                  <w:instrText xml:space="preserve"> INCLUDEPICTURE "https://www.lyrebirdvillages.org.au/application/themes/lyrebird2/assets/logo.png" \* MERGEFORMATINET </w:instrText>
                                </w:r>
                                <w:r w:rsidRPr="004128B4">
                                  <w:rPr>
                                    <w:rFonts w:eastAsia="Times New Roman"/>
                                    <w:lang w:val="en-AU"/>
                                  </w:rPr>
                                  <w:fldChar w:fldCharType="separate"/>
                                </w:r>
                                <w:r w:rsidRPr="004128B4">
                                  <w:rPr>
                                    <w:rFonts w:eastAsia="Times New Roman"/>
                                    <w:noProof/>
                                    <w:lang w:val="en-AU"/>
                                  </w:rPr>
                                  <w:drawing>
                                    <wp:inline distT="0" distB="0" distL="0" distR="0" wp14:anchorId="1E50EEDE" wp14:editId="190BBD76">
                                      <wp:extent cx="3924300" cy="1496194"/>
                                      <wp:effectExtent l="0" t="0" r="0" b="2540"/>
                                      <wp:docPr id="5" name="Picture 5" descr="Image result for lyrebird villa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yrebird villag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4152" cy="1515201"/>
                                              </a:xfrm>
                                              <a:prstGeom prst="rect">
                                                <a:avLst/>
                                              </a:prstGeom>
                                              <a:noFill/>
                                              <a:ln>
                                                <a:noFill/>
                                              </a:ln>
                                            </pic:spPr>
                                          </pic:pic>
                                        </a:graphicData>
                                      </a:graphic>
                                    </wp:inline>
                                  </w:drawing>
                                </w:r>
                                <w:r w:rsidRPr="004128B4">
                                  <w:rPr>
                                    <w:rFonts w:eastAsia="Times New Roman"/>
                                    <w:lang w:val="en-AU"/>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53.3pt;margin-top:180.4pt;width:312pt;height:3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" filled="f" stroked="f">
                    <v:textbox>
                      <w:txbxContent>
                        <w:p w14:paraId="1085E20E" w14:textId="0402BD9C" w:rsidR="00377339" w:rsidRPr="0043799B" w:rsidRDefault="00362179" w:rsidP="00845F10">
                          <w:pPr>
                            <w:spacing w:line="276" w:lineRule="auto"/>
                            <w:rPr>
                              <w:rFonts w:ascii="Arial" w:hAnsi="Arial" w:cs="Arial"/>
                              <w:color w:val="023066"/>
                              <w:sz w:val="60"/>
                              <w:szCs w:val="60"/>
                              <w:lang w:val="en-AU"/>
                            </w:rPr>
                          </w:pPr>
                          <w:r>
                            <w:rPr>
                              <w:rFonts w:ascii="Arial" w:hAnsi="Arial" w:cs="Arial"/>
                              <w:color w:val="023066"/>
                              <w:sz w:val="60"/>
                              <w:szCs w:val="60"/>
                              <w:lang w:val="en-AU"/>
                            </w:rPr>
                            <w:t>Quality Manager</w:t>
                          </w:r>
                        </w:p>
                        <w:p w14:paraId="7B3DFD30" w14:textId="7270178E" w:rsidR="00377339" w:rsidRDefault="00362179"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Lyrebird Village</w:t>
                          </w:r>
                          <w:r w:rsidR="00943464">
                            <w:rPr>
                              <w:rFonts w:ascii="Arial" w:hAnsi="Arial" w:cs="Arial"/>
                              <w:color w:val="7F7F7F" w:themeColor="text1" w:themeTint="80"/>
                              <w:sz w:val="48"/>
                              <w:szCs w:val="40"/>
                              <w:lang w:val="en-AU"/>
                            </w:rPr>
                            <w:t>s for the Aged Inc</w:t>
                          </w:r>
                        </w:p>
                        <w:p w14:paraId="51448B8F" w14:textId="77777777" w:rsidR="00943464" w:rsidRDefault="00943464" w:rsidP="00845F10">
                          <w:pPr>
                            <w:spacing w:line="276" w:lineRule="auto"/>
                            <w:rPr>
                              <w:rFonts w:ascii="Arial" w:hAnsi="Arial" w:cs="Arial"/>
                              <w:color w:val="7F7F7F" w:themeColor="text1" w:themeTint="80"/>
                              <w:sz w:val="48"/>
                              <w:szCs w:val="40"/>
                              <w:lang w:val="en-AU"/>
                            </w:rPr>
                          </w:pPr>
                        </w:p>
                        <w:p w14:paraId="2E41D783" w14:textId="2EF5948F" w:rsidR="00943464" w:rsidRPr="00943464" w:rsidRDefault="00943464" w:rsidP="00845F10">
                          <w:pPr>
                            <w:spacing w:line="276" w:lineRule="auto"/>
                            <w:rPr>
                              <w:rFonts w:ascii="Arial" w:hAnsi="Arial" w:cs="Arial"/>
                              <w:color w:val="7F7F7F" w:themeColor="text1" w:themeTint="80"/>
                              <w:sz w:val="48"/>
                              <w:szCs w:val="40"/>
                              <w:lang w:val="en-AU"/>
                            </w:rPr>
                          </w:pPr>
                          <w:r w:rsidRPr="004128B4">
                            <w:rPr>
                              <w:rFonts w:eastAsia="Times New Roman"/>
                              <w:lang w:val="en-AU"/>
                            </w:rPr>
                            <w:fldChar w:fldCharType="begin"/>
                          </w:r>
                          <w:r w:rsidRPr="004128B4">
                            <w:rPr>
                              <w:rFonts w:eastAsia="Times New Roman"/>
                              <w:lang w:val="en-AU"/>
                            </w:rPr>
                            <w:instrText xml:space="preserve"> INCLUDEPICTURE "https://www.lyrebirdvillages.org.au/application/themes/lyrebird2/assets/logo.png" \* MERGEFORMATINET </w:instrText>
                          </w:r>
                          <w:r w:rsidRPr="004128B4">
                            <w:rPr>
                              <w:rFonts w:eastAsia="Times New Roman"/>
                              <w:lang w:val="en-AU"/>
                            </w:rPr>
                            <w:fldChar w:fldCharType="separate"/>
                          </w:r>
                          <w:r w:rsidRPr="004128B4">
                            <w:rPr>
                              <w:rFonts w:eastAsia="Times New Roman"/>
                              <w:noProof/>
                              <w:lang w:val="en-AU"/>
                            </w:rPr>
                            <w:drawing>
                              <wp:inline distT="0" distB="0" distL="0" distR="0" wp14:anchorId="1E50EEDE" wp14:editId="190BBD76">
                                <wp:extent cx="3924300" cy="1496194"/>
                                <wp:effectExtent l="0" t="0" r="0" b="2540"/>
                                <wp:docPr id="5" name="Picture 5" descr="Image result for lyrebird villa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yrebird villag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4152" cy="1515201"/>
                                        </a:xfrm>
                                        <a:prstGeom prst="rect">
                                          <a:avLst/>
                                        </a:prstGeom>
                                        <a:noFill/>
                                        <a:ln>
                                          <a:noFill/>
                                        </a:ln>
                                      </pic:spPr>
                                    </pic:pic>
                                  </a:graphicData>
                                </a:graphic>
                              </wp:inline>
                            </w:drawing>
                          </w:r>
                          <w:r w:rsidRPr="004128B4">
                            <w:rPr>
                              <w:rFonts w:eastAsia="Times New Roman"/>
                              <w:lang w:val="en-AU"/>
                            </w:rPr>
                            <w:fldChar w:fldCharType="end"/>
                          </w:r>
                        </w:p>
                      </w:txbxContent>
                    </v:textbox>
                    <w10:wrap type="square"/>
                  </v:shape>
                </w:pict>
              </mc:Fallback>
            </mc:AlternateContent>
          </w:r>
          <w:r w:rsidR="0062164D">
            <w:rPr>
              <w:noProof/>
            </w:rPr>
            <w:drawing>
              <wp:anchor distT="0" distB="0" distL="0" distR="0" simplePos="0" relativeHeight="251658239" behindDoc="1" locked="1" layoutInCell="1" allowOverlap="1" wp14:anchorId="1F775B81" wp14:editId="3C7A12DC">
                <wp:simplePos x="0" y="0"/>
                <wp:positionH relativeFrom="page">
                  <wp:align>left</wp:align>
                </wp:positionH>
                <wp:positionV relativeFrom="page">
                  <wp:align>top</wp:align>
                </wp:positionV>
                <wp:extent cx="7560000" cy="10692000"/>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D6B45">
            <w:rPr>
              <w:noProof/>
            </w:rPr>
            <w:t>v</w:t>
          </w:r>
          <w:r w:rsidR="0062164D">
            <w:rPr>
              <w:noProof/>
            </w:rPr>
            <w:t>v</w:t>
          </w:r>
          <w:r w:rsidR="003B39CF">
            <w:rPr>
              <w:noProof/>
            </w:rPr>
            <w:t>v</w:t>
          </w:r>
        </w:p>
      </w:sdtContent>
    </w:sdt>
    <w:p w14:paraId="2C92CC0F" w14:textId="25618619" w:rsidR="00063B7F" w:rsidRDefault="00063B7F" w:rsidP="00063B7F">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 xml:space="preserve">About </w:t>
      </w:r>
      <w:r w:rsidR="00362179">
        <w:rPr>
          <w:rFonts w:ascii="Open Sans" w:eastAsia="Times New Roman" w:hAnsi="Open Sans"/>
          <w:b/>
          <w:bCs/>
          <w:color w:val="023066"/>
          <w:sz w:val="60"/>
          <w:szCs w:val="60"/>
          <w:shd w:val="clear" w:color="auto" w:fill="FFFFFF"/>
        </w:rPr>
        <w:t>Lyrebird Village</w:t>
      </w:r>
    </w:p>
    <w:p w14:paraId="4B45C2AA" w14:textId="77777777" w:rsidR="00AE23C8" w:rsidRDefault="00AE23C8" w:rsidP="00063B7F">
      <w:pPr>
        <w:ind w:left="567" w:right="560"/>
        <w:outlineLvl w:val="0"/>
        <w:rPr>
          <w:rFonts w:ascii="Open Sans" w:hAnsi="Open Sans"/>
          <w:color w:val="7F7F7F" w:themeColor="text1" w:themeTint="80"/>
          <w:sz w:val="40"/>
          <w:szCs w:val="40"/>
        </w:rPr>
      </w:pPr>
    </w:p>
    <w:p w14:paraId="69277C53" w14:textId="1958D022" w:rsidR="00063B7F" w:rsidRDefault="00AE23C8"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Our Vision</w:t>
      </w:r>
    </w:p>
    <w:p w14:paraId="7F355CA6" w14:textId="24301F74" w:rsidR="00362179" w:rsidRPr="00362179" w:rsidRDefault="00362179" w:rsidP="00AE23C8">
      <w:pPr>
        <w:ind w:left="567" w:right="560"/>
        <w:jc w:val="center"/>
        <w:outlineLvl w:val="0"/>
        <w:rPr>
          <w:rFonts w:ascii="Open Sans" w:hAnsi="Open Sans"/>
          <w:color w:val="7F7F7F" w:themeColor="text1" w:themeTint="80"/>
          <w:sz w:val="32"/>
          <w:szCs w:val="32"/>
        </w:rPr>
      </w:pPr>
      <w:r w:rsidRPr="00362179">
        <w:rPr>
          <w:rFonts w:ascii="Open Sans" w:hAnsi="Open Sans"/>
          <w:color w:val="7F7F7F" w:themeColor="text1" w:themeTint="80"/>
          <w:sz w:val="32"/>
          <w:szCs w:val="32"/>
        </w:rPr>
        <w:t>To assist people in our care to lead health lives by supporting them to attain their optimal physical, emotional and spiritual wellbeing.</w:t>
      </w:r>
    </w:p>
    <w:p w14:paraId="27DD3711" w14:textId="77777777" w:rsidR="00AE23C8" w:rsidRDefault="00AE23C8" w:rsidP="00AE23C8">
      <w:pPr>
        <w:ind w:left="567" w:right="560"/>
        <w:jc w:val="center"/>
        <w:outlineLvl w:val="0"/>
        <w:rPr>
          <w:rFonts w:ascii="Open Sans" w:hAnsi="Open Sans"/>
          <w:color w:val="7F7F7F" w:themeColor="text1" w:themeTint="80"/>
          <w:sz w:val="40"/>
          <w:szCs w:val="40"/>
        </w:rPr>
      </w:pPr>
    </w:p>
    <w:p w14:paraId="6C964BBC" w14:textId="77777777" w:rsidR="00AE23C8" w:rsidRDefault="00AE23C8" w:rsidP="00AE23C8">
      <w:pPr>
        <w:ind w:left="567" w:right="560"/>
        <w:jc w:val="center"/>
        <w:outlineLvl w:val="0"/>
        <w:rPr>
          <w:rFonts w:ascii="Open Sans" w:hAnsi="Open Sans"/>
          <w:color w:val="7F7F7F" w:themeColor="text1" w:themeTint="80"/>
          <w:sz w:val="40"/>
          <w:szCs w:val="40"/>
        </w:rPr>
      </w:pPr>
    </w:p>
    <w:p w14:paraId="5CE44CDA" w14:textId="65336AD2" w:rsidR="00AE23C8" w:rsidRDefault="00AE23C8"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Our Mission</w:t>
      </w:r>
    </w:p>
    <w:p w14:paraId="0095F7A6" w14:textId="39EEC7A5" w:rsidR="00362179" w:rsidRPr="00362179" w:rsidRDefault="00362179" w:rsidP="00AE23C8">
      <w:pPr>
        <w:ind w:left="567" w:right="560"/>
        <w:jc w:val="center"/>
        <w:outlineLvl w:val="0"/>
        <w:rPr>
          <w:rFonts w:ascii="Open Sans" w:hAnsi="Open Sans"/>
          <w:color w:val="7F7F7F" w:themeColor="text1" w:themeTint="80"/>
          <w:sz w:val="32"/>
          <w:szCs w:val="32"/>
        </w:rPr>
      </w:pPr>
      <w:r>
        <w:rPr>
          <w:rFonts w:ascii="Open Sans" w:hAnsi="Open Sans"/>
          <w:color w:val="7F7F7F" w:themeColor="text1" w:themeTint="80"/>
          <w:sz w:val="32"/>
          <w:szCs w:val="32"/>
        </w:rPr>
        <w:t>To encourage people in our care to enjoy their lives to the fullest potential</w:t>
      </w:r>
    </w:p>
    <w:p w14:paraId="3D653437" w14:textId="77777777" w:rsidR="00AE23C8" w:rsidRDefault="00AE23C8" w:rsidP="00AE23C8">
      <w:pPr>
        <w:ind w:left="567" w:right="560"/>
        <w:jc w:val="center"/>
        <w:outlineLvl w:val="0"/>
        <w:rPr>
          <w:rFonts w:ascii="Open Sans" w:hAnsi="Open Sans"/>
          <w:color w:val="7F7F7F" w:themeColor="text1" w:themeTint="80"/>
          <w:sz w:val="40"/>
          <w:szCs w:val="40"/>
        </w:rPr>
      </w:pPr>
    </w:p>
    <w:p w14:paraId="4CC005F3" w14:textId="77777777" w:rsidR="00AE23C8" w:rsidRDefault="00AE23C8" w:rsidP="00AE23C8">
      <w:pPr>
        <w:ind w:left="567" w:right="560"/>
        <w:jc w:val="center"/>
        <w:outlineLvl w:val="0"/>
        <w:rPr>
          <w:rFonts w:ascii="Open Sans" w:hAnsi="Open Sans"/>
          <w:color w:val="7F7F7F" w:themeColor="text1" w:themeTint="80"/>
          <w:sz w:val="40"/>
          <w:szCs w:val="40"/>
        </w:rPr>
      </w:pPr>
    </w:p>
    <w:p w14:paraId="7DB11CC1" w14:textId="0EA92462" w:rsidR="00AE23C8" w:rsidRDefault="00AE23C8"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Our Values</w:t>
      </w:r>
    </w:p>
    <w:p w14:paraId="7F4784ED" w14:textId="1FC635D6" w:rsidR="00AE23C8" w:rsidRDefault="00362179" w:rsidP="00AE23C8">
      <w:pPr>
        <w:ind w:left="567" w:right="560"/>
        <w:jc w:val="center"/>
        <w:outlineLvl w:val="0"/>
        <w:rPr>
          <w:rFonts w:ascii="Open Sans" w:hAnsi="Open Sans"/>
          <w:color w:val="7F7F7F" w:themeColor="text1" w:themeTint="80"/>
          <w:sz w:val="32"/>
          <w:szCs w:val="32"/>
        </w:rPr>
      </w:pPr>
      <w:r w:rsidRPr="00362179">
        <w:rPr>
          <w:rFonts w:ascii="Open Sans" w:hAnsi="Open Sans"/>
          <w:b/>
          <w:color w:val="7F7F7F" w:themeColor="text1" w:themeTint="80"/>
          <w:sz w:val="32"/>
          <w:szCs w:val="32"/>
        </w:rPr>
        <w:t>Respect</w:t>
      </w:r>
      <w:r>
        <w:rPr>
          <w:rFonts w:ascii="Open Sans" w:hAnsi="Open Sans"/>
          <w:color w:val="7F7F7F" w:themeColor="text1" w:themeTint="80"/>
          <w:sz w:val="32"/>
          <w:szCs w:val="32"/>
        </w:rPr>
        <w:t xml:space="preserve"> – we are committed to equality and value diversity</w:t>
      </w:r>
    </w:p>
    <w:p w14:paraId="120C25C4" w14:textId="77777777" w:rsidR="00362179" w:rsidRDefault="00362179" w:rsidP="00AE23C8">
      <w:pPr>
        <w:ind w:left="567" w:right="560"/>
        <w:jc w:val="center"/>
        <w:outlineLvl w:val="0"/>
        <w:rPr>
          <w:rFonts w:ascii="Open Sans" w:hAnsi="Open Sans"/>
          <w:color w:val="7F7F7F" w:themeColor="text1" w:themeTint="80"/>
          <w:sz w:val="32"/>
          <w:szCs w:val="32"/>
        </w:rPr>
      </w:pPr>
    </w:p>
    <w:p w14:paraId="7AB16057" w14:textId="77118D91" w:rsidR="00362179" w:rsidRDefault="00362179" w:rsidP="00AE23C8">
      <w:pPr>
        <w:ind w:left="567" w:right="560"/>
        <w:jc w:val="center"/>
        <w:outlineLvl w:val="0"/>
        <w:rPr>
          <w:rFonts w:ascii="Open Sans" w:hAnsi="Open Sans"/>
          <w:color w:val="7F7F7F" w:themeColor="text1" w:themeTint="80"/>
          <w:sz w:val="32"/>
          <w:szCs w:val="32"/>
        </w:rPr>
      </w:pPr>
      <w:r w:rsidRPr="00362179">
        <w:rPr>
          <w:rFonts w:ascii="Open Sans" w:hAnsi="Open Sans"/>
          <w:b/>
          <w:color w:val="7F7F7F" w:themeColor="text1" w:themeTint="80"/>
          <w:sz w:val="32"/>
          <w:szCs w:val="32"/>
        </w:rPr>
        <w:t>Innovation</w:t>
      </w:r>
      <w:r>
        <w:rPr>
          <w:rFonts w:ascii="Open Sans" w:hAnsi="Open Sans"/>
          <w:color w:val="7F7F7F" w:themeColor="text1" w:themeTint="80"/>
          <w:sz w:val="32"/>
          <w:szCs w:val="32"/>
        </w:rPr>
        <w:t xml:space="preserve"> – We challenge ourselves to develop new and better ways to deliver quality care and ensure sustainability into the future</w:t>
      </w:r>
    </w:p>
    <w:p w14:paraId="7770EACF" w14:textId="77777777" w:rsidR="00362179" w:rsidRDefault="00362179" w:rsidP="00AE23C8">
      <w:pPr>
        <w:ind w:left="567" w:right="560"/>
        <w:jc w:val="center"/>
        <w:outlineLvl w:val="0"/>
        <w:rPr>
          <w:rFonts w:ascii="Open Sans" w:hAnsi="Open Sans"/>
          <w:color w:val="7F7F7F" w:themeColor="text1" w:themeTint="80"/>
          <w:sz w:val="32"/>
          <w:szCs w:val="32"/>
        </w:rPr>
      </w:pPr>
    </w:p>
    <w:p w14:paraId="272C9B35" w14:textId="41ED0035" w:rsidR="00362179" w:rsidRDefault="00362179" w:rsidP="00AE23C8">
      <w:pPr>
        <w:ind w:left="567" w:right="560"/>
        <w:jc w:val="center"/>
        <w:outlineLvl w:val="0"/>
        <w:rPr>
          <w:rFonts w:ascii="Open Sans" w:hAnsi="Open Sans"/>
          <w:color w:val="7F7F7F" w:themeColor="text1" w:themeTint="80"/>
          <w:sz w:val="32"/>
          <w:szCs w:val="32"/>
        </w:rPr>
      </w:pPr>
      <w:r w:rsidRPr="00362179">
        <w:rPr>
          <w:rFonts w:ascii="Open Sans" w:hAnsi="Open Sans"/>
          <w:b/>
          <w:color w:val="7F7F7F" w:themeColor="text1" w:themeTint="80"/>
          <w:sz w:val="32"/>
          <w:szCs w:val="32"/>
        </w:rPr>
        <w:t>Integrity</w:t>
      </w:r>
      <w:r>
        <w:rPr>
          <w:rFonts w:ascii="Open Sans" w:hAnsi="Open Sans"/>
          <w:color w:val="7F7F7F" w:themeColor="text1" w:themeTint="80"/>
          <w:sz w:val="32"/>
          <w:szCs w:val="32"/>
        </w:rPr>
        <w:t xml:space="preserve"> – We manage our community in an ethical and transparent way</w:t>
      </w:r>
    </w:p>
    <w:p w14:paraId="3C2DD895" w14:textId="77777777" w:rsidR="00362179" w:rsidRDefault="00362179" w:rsidP="00AE23C8">
      <w:pPr>
        <w:ind w:left="567" w:right="560"/>
        <w:jc w:val="center"/>
        <w:outlineLvl w:val="0"/>
        <w:rPr>
          <w:rFonts w:ascii="Open Sans" w:hAnsi="Open Sans"/>
          <w:color w:val="7F7F7F" w:themeColor="text1" w:themeTint="80"/>
          <w:sz w:val="32"/>
          <w:szCs w:val="32"/>
        </w:rPr>
      </w:pPr>
    </w:p>
    <w:p w14:paraId="0BCFD335" w14:textId="0AE21EDA" w:rsidR="00362179" w:rsidRPr="00362179" w:rsidRDefault="00362179" w:rsidP="00AE23C8">
      <w:pPr>
        <w:ind w:left="567" w:right="560"/>
        <w:jc w:val="center"/>
        <w:outlineLvl w:val="0"/>
        <w:rPr>
          <w:rFonts w:ascii="Open Sans" w:hAnsi="Open Sans"/>
          <w:color w:val="7F7F7F" w:themeColor="text1" w:themeTint="80"/>
          <w:sz w:val="32"/>
          <w:szCs w:val="32"/>
        </w:rPr>
      </w:pPr>
      <w:r w:rsidRPr="00362179">
        <w:rPr>
          <w:rFonts w:ascii="Open Sans" w:hAnsi="Open Sans"/>
          <w:b/>
          <w:color w:val="7F7F7F" w:themeColor="text1" w:themeTint="80"/>
          <w:sz w:val="32"/>
          <w:szCs w:val="32"/>
        </w:rPr>
        <w:t xml:space="preserve">Inclusion </w:t>
      </w:r>
      <w:r>
        <w:rPr>
          <w:rFonts w:ascii="Open Sans" w:hAnsi="Open Sans"/>
          <w:color w:val="7F7F7F" w:themeColor="text1" w:themeTint="80"/>
          <w:sz w:val="32"/>
          <w:szCs w:val="32"/>
        </w:rPr>
        <w:t>- We are committed to a culture of teamwork, consultation and collaboration between stakeholders</w:t>
      </w:r>
    </w:p>
    <w:p w14:paraId="642213CA" w14:textId="77777777" w:rsidR="00AE23C8" w:rsidRDefault="00AE23C8" w:rsidP="00AE23C8">
      <w:pPr>
        <w:ind w:left="567" w:right="560"/>
        <w:jc w:val="center"/>
        <w:outlineLvl w:val="0"/>
        <w:rPr>
          <w:rFonts w:ascii="Open Sans" w:hAnsi="Open Sans"/>
          <w:color w:val="7F7F7F" w:themeColor="text1" w:themeTint="80"/>
          <w:sz w:val="40"/>
          <w:szCs w:val="40"/>
        </w:rPr>
      </w:pPr>
    </w:p>
    <w:p w14:paraId="0A5E2565" w14:textId="77777777" w:rsidR="00AE23C8" w:rsidRDefault="00AE23C8" w:rsidP="00AE23C8">
      <w:pPr>
        <w:ind w:left="567" w:right="560"/>
        <w:jc w:val="center"/>
        <w:outlineLvl w:val="0"/>
        <w:rPr>
          <w:rFonts w:ascii="Open Sans" w:hAnsi="Open Sans"/>
          <w:color w:val="022F65"/>
          <w:sz w:val="32"/>
          <w:szCs w:val="32"/>
        </w:rPr>
      </w:pPr>
    </w:p>
    <w:p w14:paraId="3A97B5D5" w14:textId="55C0BFAB" w:rsidR="00063B7F" w:rsidRPr="00362179" w:rsidRDefault="00362179" w:rsidP="00063B7F">
      <w:pPr>
        <w:ind w:left="567" w:right="560"/>
        <w:outlineLvl w:val="0"/>
        <w:rPr>
          <w:rFonts w:ascii="Open Sans" w:hAnsi="Open Sans"/>
          <w:i/>
          <w:color w:val="022F65"/>
        </w:rPr>
      </w:pPr>
      <w:r w:rsidRPr="00F705B3">
        <w:rPr>
          <w:rFonts w:ascii="Open Sans" w:hAnsi="Open Sans"/>
          <w:i/>
          <w:color w:val="7F7F7F" w:themeColor="text1" w:themeTint="80"/>
        </w:rPr>
        <w:t>For additional information about Lyrebird Villages please visit the Health Recruitment Special website and download a copy of the organisation’s Annual Report – www.hrsa.com.au</w:t>
      </w:r>
    </w:p>
    <w:p w14:paraId="3C08D5C1" w14:textId="77777777" w:rsidR="00063B7F" w:rsidRDefault="00063B7F" w:rsidP="00063B7F">
      <w:pPr>
        <w:ind w:left="567" w:right="560"/>
        <w:outlineLvl w:val="0"/>
        <w:rPr>
          <w:rFonts w:ascii="Open Sans" w:hAnsi="Open Sans"/>
          <w:color w:val="022F65"/>
          <w:sz w:val="32"/>
          <w:szCs w:val="32"/>
        </w:rPr>
      </w:pPr>
    </w:p>
    <w:p w14:paraId="618EFE62" w14:textId="2EAFBC9B" w:rsidR="00C56AE9" w:rsidRPr="00362179" w:rsidRDefault="00C56AE9" w:rsidP="00362179">
      <w:pPr>
        <w:rPr>
          <w:rFonts w:ascii="Open Sans" w:eastAsia="Times New Roman" w:hAnsi="Open Sans"/>
          <w:b/>
          <w:bCs/>
          <w:color w:val="023066"/>
          <w:sz w:val="60"/>
          <w:szCs w:val="60"/>
          <w:shd w:val="clear" w:color="auto" w:fill="FFFFFF"/>
        </w:rPr>
      </w:pPr>
      <w:r>
        <w:rPr>
          <w:rFonts w:ascii="Open Sans" w:eastAsia="Times New Roman" w:hAnsi="Open Sans"/>
          <w:b/>
          <w:bCs/>
          <w:color w:val="7F7F7F" w:themeColor="text1" w:themeTint="80"/>
          <w:sz w:val="40"/>
          <w:szCs w:val="40"/>
          <w:shd w:val="clear" w:color="auto" w:fill="FFFFFF"/>
        </w:rPr>
        <w:br w:type="page"/>
      </w:r>
    </w:p>
    <w:p w14:paraId="4453AE22" w14:textId="38322E8B" w:rsidR="00522EFF" w:rsidRDefault="00522EFF"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rPr>
        <w:lastRenderedPageBreak/>
        <mc:AlternateContent>
          <mc:Choice Requires="wps">
            <w:drawing>
              <wp:anchor distT="0" distB="0" distL="114300" distR="114300" simplePos="0" relativeHeight="251703296" behindDoc="0" locked="0" layoutInCell="1" allowOverlap="1" wp14:anchorId="2482040A" wp14:editId="1B068DA3">
                <wp:simplePos x="0" y="0"/>
                <wp:positionH relativeFrom="page">
                  <wp:posOffset>245532</wp:posOffset>
                </wp:positionH>
                <wp:positionV relativeFrom="page">
                  <wp:posOffset>1075267</wp:posOffset>
                </wp:positionV>
                <wp:extent cx="6942667" cy="16933"/>
                <wp:effectExtent l="0" t="0" r="17145" b="21590"/>
                <wp:wrapNone/>
                <wp:docPr id="7" name="Straight Connector 7"/>
                <wp:cNvGraphicFramePr/>
                <a:graphic xmlns:a="http://schemas.openxmlformats.org/drawingml/2006/main">
                  <a:graphicData uri="http://schemas.microsoft.com/office/word/2010/wordprocessingShape">
                    <wps:wsp>
                      <wps:cNvCnPr/>
                      <wps:spPr>
                        <a:xfrm flipV="1">
                          <a:off x="0" y="0"/>
                          <a:ext cx="6942667" cy="16933"/>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93547" id="Straight Connector 7" o:spid="_x0000_s1026" style="position:absolute;flip:y;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9.35pt,84.65pt" to="566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&#13;&#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Organisation Flow Chart</w:t>
      </w:r>
    </w:p>
    <w:p w14:paraId="577B4AD2" w14:textId="252FDCB1" w:rsidR="00522EFF" w:rsidRDefault="00522EFF" w:rsidP="00C56AE9">
      <w:pPr>
        <w:spacing w:line="276" w:lineRule="auto"/>
        <w:ind w:left="567" w:right="560"/>
        <w:outlineLvl w:val="0"/>
        <w:rPr>
          <w:rFonts w:ascii="Open Sans" w:eastAsia="Times New Roman" w:hAnsi="Open Sans"/>
          <w:b/>
          <w:bCs/>
          <w:color w:val="023066"/>
          <w:sz w:val="60"/>
          <w:szCs w:val="60"/>
          <w:shd w:val="clear" w:color="auto" w:fill="FFFFFF"/>
        </w:rPr>
      </w:pPr>
    </w:p>
    <w:p w14:paraId="7A05E4D0" w14:textId="153FDFE8" w:rsidR="00522EFF" w:rsidRDefault="00522EFF"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shd w:val="clear" w:color="auto" w:fill="FFFFFF"/>
        </w:rPr>
        <w:drawing>
          <wp:inline distT="0" distB="0" distL="0" distR="0" wp14:anchorId="4E7D7BBB" wp14:editId="079EA78C">
            <wp:extent cx="6980767" cy="4454785"/>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5-10 at 10.57.27 am.png"/>
                    <pic:cNvPicPr/>
                  </pic:nvPicPr>
                  <pic:blipFill>
                    <a:blip r:embed="rId11">
                      <a:extLst>
                        <a:ext uri="{28A0092B-C50C-407E-A947-70E740481C1C}">
                          <a14:useLocalDpi xmlns:a14="http://schemas.microsoft.com/office/drawing/2010/main" val="0"/>
                        </a:ext>
                      </a:extLst>
                    </a:blip>
                    <a:stretch>
                      <a:fillRect/>
                    </a:stretch>
                  </pic:blipFill>
                  <pic:spPr>
                    <a:xfrm>
                      <a:off x="0" y="0"/>
                      <a:ext cx="7012376" cy="4474956"/>
                    </a:xfrm>
                    <a:prstGeom prst="rect">
                      <a:avLst/>
                    </a:prstGeom>
                  </pic:spPr>
                </pic:pic>
              </a:graphicData>
            </a:graphic>
          </wp:inline>
        </w:drawing>
      </w:r>
    </w:p>
    <w:p w14:paraId="4A63ECC8" w14:textId="77777777" w:rsidR="00522EFF" w:rsidRDefault="00522EFF" w:rsidP="00C56AE9">
      <w:pPr>
        <w:spacing w:line="276" w:lineRule="auto"/>
        <w:ind w:left="567" w:right="560"/>
        <w:outlineLvl w:val="0"/>
        <w:rPr>
          <w:rFonts w:ascii="Open Sans" w:eastAsia="Times New Roman" w:hAnsi="Open Sans"/>
          <w:b/>
          <w:bCs/>
          <w:color w:val="023066"/>
          <w:sz w:val="60"/>
          <w:szCs w:val="60"/>
          <w:shd w:val="clear" w:color="auto" w:fill="FFFFFF"/>
        </w:rPr>
      </w:pPr>
    </w:p>
    <w:p w14:paraId="155C9D64" w14:textId="77777777" w:rsidR="00522EFF" w:rsidRDefault="00522EFF" w:rsidP="00C56AE9">
      <w:pPr>
        <w:spacing w:line="276" w:lineRule="auto"/>
        <w:ind w:left="567" w:right="560"/>
        <w:outlineLvl w:val="0"/>
        <w:rPr>
          <w:rFonts w:ascii="Open Sans" w:eastAsia="Times New Roman" w:hAnsi="Open Sans"/>
          <w:b/>
          <w:bCs/>
          <w:color w:val="023066"/>
          <w:sz w:val="60"/>
          <w:szCs w:val="60"/>
          <w:shd w:val="clear" w:color="auto" w:fill="FFFFFF"/>
        </w:rPr>
      </w:pPr>
    </w:p>
    <w:p w14:paraId="5A6136A9" w14:textId="77777777" w:rsidR="00522EFF" w:rsidRDefault="00522EFF" w:rsidP="00C56AE9">
      <w:pPr>
        <w:spacing w:line="276" w:lineRule="auto"/>
        <w:ind w:left="567" w:right="560"/>
        <w:outlineLvl w:val="0"/>
        <w:rPr>
          <w:rFonts w:ascii="Open Sans" w:eastAsia="Times New Roman" w:hAnsi="Open Sans"/>
          <w:b/>
          <w:bCs/>
          <w:color w:val="023066"/>
          <w:sz w:val="60"/>
          <w:szCs w:val="60"/>
          <w:shd w:val="clear" w:color="auto" w:fill="FFFFFF"/>
        </w:rPr>
      </w:pPr>
    </w:p>
    <w:p w14:paraId="28C5039B" w14:textId="77777777" w:rsidR="00522EFF" w:rsidRDefault="00522EFF" w:rsidP="00C56AE9">
      <w:pPr>
        <w:spacing w:line="276" w:lineRule="auto"/>
        <w:ind w:left="567" w:right="560"/>
        <w:outlineLvl w:val="0"/>
        <w:rPr>
          <w:rFonts w:ascii="Open Sans" w:eastAsia="Times New Roman" w:hAnsi="Open Sans"/>
          <w:b/>
          <w:bCs/>
          <w:color w:val="023066"/>
          <w:sz w:val="60"/>
          <w:szCs w:val="60"/>
          <w:shd w:val="clear" w:color="auto" w:fill="FFFFFF"/>
        </w:rPr>
      </w:pPr>
    </w:p>
    <w:p w14:paraId="04D864CF" w14:textId="77777777" w:rsidR="00522EFF" w:rsidRDefault="00522EFF" w:rsidP="00C56AE9">
      <w:pPr>
        <w:spacing w:line="276" w:lineRule="auto"/>
        <w:ind w:left="567" w:right="560"/>
        <w:outlineLvl w:val="0"/>
        <w:rPr>
          <w:rFonts w:ascii="Open Sans" w:eastAsia="Times New Roman" w:hAnsi="Open Sans"/>
          <w:b/>
          <w:bCs/>
          <w:color w:val="023066"/>
          <w:sz w:val="60"/>
          <w:szCs w:val="60"/>
          <w:shd w:val="clear" w:color="auto" w:fill="FFFFFF"/>
        </w:rPr>
      </w:pPr>
    </w:p>
    <w:p w14:paraId="59E4DA9C" w14:textId="77777777" w:rsidR="00522EFF" w:rsidRDefault="00522EFF" w:rsidP="00522EFF">
      <w:pPr>
        <w:spacing w:line="276" w:lineRule="auto"/>
        <w:ind w:right="560"/>
        <w:outlineLvl w:val="0"/>
        <w:rPr>
          <w:rFonts w:ascii="Open Sans" w:eastAsia="Times New Roman" w:hAnsi="Open Sans"/>
          <w:b/>
          <w:bCs/>
          <w:color w:val="023066"/>
          <w:sz w:val="60"/>
          <w:szCs w:val="60"/>
          <w:shd w:val="clear" w:color="auto" w:fill="FFFFFF"/>
        </w:rPr>
      </w:pPr>
      <w:bookmarkStart w:id="0" w:name="_GoBack"/>
      <w:bookmarkEnd w:id="0"/>
    </w:p>
    <w:p w14:paraId="21817F6F" w14:textId="73ECAE3A"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rPr>
        <w:lastRenderedPageBreak/>
        <mc:AlternateContent>
          <mc:Choice Requires="wps">
            <w:drawing>
              <wp:anchor distT="0" distB="0" distL="114300" distR="114300" simplePos="0" relativeHeight="251671552" behindDoc="0" locked="0" layoutInCell="1" allowOverlap="1" wp14:anchorId="7C1A4889" wp14:editId="0A9841A6">
                <wp:simplePos x="0" y="0"/>
                <wp:positionH relativeFrom="page">
                  <wp:posOffset>317500</wp:posOffset>
                </wp:positionH>
                <wp:positionV relativeFrom="page">
                  <wp:posOffset>1148715</wp:posOffset>
                </wp:positionV>
                <wp:extent cx="6840000" cy="3600"/>
                <wp:effectExtent l="0" t="0" r="43815" b="47625"/>
                <wp:wrapNone/>
                <wp:docPr id="13" name="Straight Connector 1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FC28702"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HqjugBAAAcBAAADgAAAGRycy9lMm9Eb2MueG1srFNNj9MwEL0j8R8s32nSLluW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6O2uOHPC0hs9JRT6&#10;0Ce2886Rgx4ZBcmpIcSGADv3gNMphgfMsk8KLVNGh69EVIwgaexUfD7PPsMpMUmX65vXNf04kxS7&#10;WtOO6KqRJbMFjOk9eMvypuVGu+yCaMTxQ0xj6iUlXxvHhpa/vV5dl6zoje7utTE5FvGw3xlkR0ED&#10;8O5N/k/FnqVRaeOog6xvVFR26Wxg5H8ERR5R56O2Mp0w0wopwaXlxGscZWeYohZmYD22lsf6T8Ap&#10;P0OhTO7fgGdEqexdmsFWO4+/q55Ol5bVmH9xYNSdLdj77lzeulhDI1ieafpc8ow/Pxf4j496+x0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AIkeqO6AEAABw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 xml:space="preserve">The role </w:t>
      </w:r>
      <w:r w:rsidR="00362179">
        <w:rPr>
          <w:rFonts w:ascii="Open Sans" w:eastAsia="Times New Roman" w:hAnsi="Open Sans"/>
          <w:b/>
          <w:bCs/>
          <w:color w:val="023066"/>
          <w:sz w:val="60"/>
          <w:szCs w:val="60"/>
          <w:shd w:val="clear" w:color="auto" w:fill="FFFFFF"/>
        </w:rPr>
        <w:t>– Quality Manager</w:t>
      </w:r>
    </w:p>
    <w:p w14:paraId="66E67E1E" w14:textId="77777777" w:rsidR="00F705B3" w:rsidRPr="00F705B3" w:rsidRDefault="00F705B3" w:rsidP="00F705B3">
      <w:pPr>
        <w:autoSpaceDE w:val="0"/>
        <w:autoSpaceDN w:val="0"/>
        <w:adjustRightInd w:val="0"/>
        <w:ind w:left="851" w:right="560"/>
        <w:jc w:val="both"/>
        <w:rPr>
          <w:color w:val="767171" w:themeColor="background2" w:themeShade="80"/>
        </w:rPr>
      </w:pPr>
    </w:p>
    <w:p w14:paraId="0C3F8E99" w14:textId="06197209" w:rsidR="00F705B3" w:rsidRPr="00F705B3" w:rsidRDefault="00F705B3" w:rsidP="00F705B3">
      <w:pPr>
        <w:autoSpaceDE w:val="0"/>
        <w:autoSpaceDN w:val="0"/>
        <w:adjustRightInd w:val="0"/>
        <w:ind w:left="851" w:right="560"/>
        <w:jc w:val="both"/>
        <w:rPr>
          <w:rFonts w:ascii="Arial" w:hAnsi="Arial" w:cs="Arial"/>
          <w:b/>
          <w:color w:val="7F7F7F" w:themeColor="text1" w:themeTint="80"/>
          <w:sz w:val="28"/>
          <w:szCs w:val="28"/>
        </w:rPr>
      </w:pPr>
      <w:r w:rsidRPr="00F705B3">
        <w:rPr>
          <w:rFonts w:ascii="Arial" w:hAnsi="Arial" w:cs="Arial"/>
          <w:b/>
          <w:color w:val="7F7F7F" w:themeColor="text1" w:themeTint="80"/>
          <w:sz w:val="28"/>
          <w:szCs w:val="28"/>
        </w:rPr>
        <w:t>Position Overview</w:t>
      </w:r>
    </w:p>
    <w:p w14:paraId="193879AC" w14:textId="77777777" w:rsidR="00F705B3" w:rsidRDefault="00F705B3" w:rsidP="00F705B3">
      <w:pPr>
        <w:autoSpaceDE w:val="0"/>
        <w:autoSpaceDN w:val="0"/>
        <w:adjustRightInd w:val="0"/>
        <w:ind w:left="851" w:right="560"/>
        <w:jc w:val="both"/>
        <w:rPr>
          <w:rFonts w:ascii="Arial" w:hAnsi="Arial" w:cs="Arial"/>
        </w:rPr>
      </w:pPr>
    </w:p>
    <w:p w14:paraId="57E3B660" w14:textId="5DBBE4A6" w:rsidR="00F705B3" w:rsidRPr="00F705B3" w:rsidRDefault="00F705B3" w:rsidP="00F705B3">
      <w:pPr>
        <w:autoSpaceDE w:val="0"/>
        <w:autoSpaceDN w:val="0"/>
        <w:adjustRightInd w:val="0"/>
        <w:ind w:left="851" w:right="560"/>
        <w:jc w:val="both"/>
        <w:rPr>
          <w:rFonts w:ascii="Arial" w:hAnsi="Arial" w:cs="Arial"/>
          <w:color w:val="7F7F7F" w:themeColor="text1" w:themeTint="80"/>
        </w:rPr>
      </w:pPr>
      <w:r w:rsidRPr="00F705B3">
        <w:rPr>
          <w:rFonts w:ascii="Arial" w:hAnsi="Arial" w:cs="Arial"/>
          <w:color w:val="7F7F7F" w:themeColor="text1" w:themeTint="80"/>
        </w:rPr>
        <w:t>Building a culture that promotes safety, quality and innovation and fosters a commitment to continuous review and improvement across Lyrebird Village. The role contributes to education and supports the development of local department specific quality improvement plans and activities in alignment with Lyrebird Village’s strategic plan.</w:t>
      </w:r>
    </w:p>
    <w:p w14:paraId="08EE94D4" w14:textId="77777777" w:rsidR="00F705B3" w:rsidRPr="00F705B3" w:rsidRDefault="00F705B3" w:rsidP="00F705B3">
      <w:pPr>
        <w:autoSpaceDE w:val="0"/>
        <w:autoSpaceDN w:val="0"/>
        <w:adjustRightInd w:val="0"/>
        <w:ind w:right="843"/>
        <w:rPr>
          <w:color w:val="7F7F7F" w:themeColor="text1" w:themeTint="80"/>
        </w:rPr>
      </w:pPr>
    </w:p>
    <w:p w14:paraId="265D0CF0" w14:textId="43D02F4E" w:rsidR="00F646C5" w:rsidRPr="00F705B3" w:rsidRDefault="00F646C5" w:rsidP="00F646C5">
      <w:pPr>
        <w:autoSpaceDE w:val="0"/>
        <w:autoSpaceDN w:val="0"/>
        <w:adjustRightInd w:val="0"/>
        <w:ind w:left="851" w:right="843"/>
        <w:rPr>
          <w:rFonts w:ascii="Arial" w:hAnsi="Arial" w:cs="Arial"/>
          <w:color w:val="7F7F7F" w:themeColor="text1" w:themeTint="80"/>
        </w:rPr>
      </w:pPr>
      <w:r w:rsidRPr="00F705B3">
        <w:rPr>
          <w:rFonts w:ascii="Arial" w:hAnsi="Arial" w:cs="Arial"/>
          <w:color w:val="7F7F7F" w:themeColor="text1" w:themeTint="80"/>
        </w:rPr>
        <w:t xml:space="preserve">The Quality Manager is responsible for oversight of quality improvement programs and quality standards across the organisation ensuring effective management and implementation of continuous improvement plans. </w:t>
      </w:r>
    </w:p>
    <w:p w14:paraId="24B39635" w14:textId="77777777" w:rsidR="00F705B3" w:rsidRPr="00F705B3" w:rsidRDefault="00F705B3" w:rsidP="00F646C5">
      <w:pPr>
        <w:autoSpaceDE w:val="0"/>
        <w:autoSpaceDN w:val="0"/>
        <w:adjustRightInd w:val="0"/>
        <w:ind w:left="851" w:right="843"/>
        <w:rPr>
          <w:rFonts w:ascii="Arial" w:hAnsi="Arial" w:cs="Arial"/>
          <w:color w:val="7F7F7F" w:themeColor="text1" w:themeTint="80"/>
        </w:rPr>
      </w:pPr>
    </w:p>
    <w:p w14:paraId="5AC620D0" w14:textId="77777777" w:rsidR="00F646C5" w:rsidRPr="00F705B3" w:rsidRDefault="00F646C5" w:rsidP="00F646C5">
      <w:pPr>
        <w:autoSpaceDE w:val="0"/>
        <w:autoSpaceDN w:val="0"/>
        <w:adjustRightInd w:val="0"/>
        <w:ind w:left="851" w:right="843"/>
        <w:rPr>
          <w:rFonts w:ascii="Arial" w:hAnsi="Arial" w:cs="Arial"/>
          <w:color w:val="7F7F7F" w:themeColor="text1" w:themeTint="80"/>
        </w:rPr>
      </w:pPr>
      <w:r w:rsidRPr="00F705B3">
        <w:rPr>
          <w:rFonts w:ascii="Arial" w:hAnsi="Arial" w:cs="Arial"/>
          <w:color w:val="7F7F7F" w:themeColor="text1" w:themeTint="80"/>
        </w:rPr>
        <w:t>The position works closely with the executive team to ensure delivery and achievement of key strategies in accordance with clinical governance and other relevant standards.  The position will implement and maintain a strategic and comprehensive quality system.</w:t>
      </w:r>
    </w:p>
    <w:p w14:paraId="7DE5AC4B" w14:textId="77777777" w:rsidR="00F646C5" w:rsidRPr="00F705B3" w:rsidRDefault="00F646C5" w:rsidP="00F646C5">
      <w:pPr>
        <w:autoSpaceDE w:val="0"/>
        <w:autoSpaceDN w:val="0"/>
        <w:adjustRightInd w:val="0"/>
        <w:ind w:left="851" w:right="843"/>
        <w:rPr>
          <w:rFonts w:ascii="Arial" w:hAnsi="Arial" w:cs="Arial"/>
          <w:color w:val="7F7F7F" w:themeColor="text1" w:themeTint="80"/>
        </w:rPr>
      </w:pPr>
    </w:p>
    <w:p w14:paraId="6F0FA630" w14:textId="77777777" w:rsidR="00F646C5" w:rsidRPr="00F705B3" w:rsidRDefault="00F646C5" w:rsidP="00F646C5">
      <w:pPr>
        <w:autoSpaceDE w:val="0"/>
        <w:autoSpaceDN w:val="0"/>
        <w:adjustRightInd w:val="0"/>
        <w:ind w:left="851" w:right="843"/>
        <w:rPr>
          <w:rFonts w:ascii="Arial" w:hAnsi="Arial" w:cs="Arial"/>
          <w:color w:val="7F7F7F" w:themeColor="text1" w:themeTint="80"/>
        </w:rPr>
      </w:pPr>
      <w:r w:rsidRPr="00F705B3">
        <w:rPr>
          <w:rFonts w:ascii="Arial" w:hAnsi="Arial" w:cs="Arial"/>
          <w:color w:val="7F7F7F" w:themeColor="text1" w:themeTint="80"/>
        </w:rPr>
        <w:t>It is expected the following functions will be undertaken:</w:t>
      </w:r>
    </w:p>
    <w:p w14:paraId="466783D6" w14:textId="77777777" w:rsidR="00F646C5" w:rsidRPr="00F705B3" w:rsidRDefault="00F646C5" w:rsidP="00F646C5">
      <w:pPr>
        <w:autoSpaceDE w:val="0"/>
        <w:autoSpaceDN w:val="0"/>
        <w:adjustRightInd w:val="0"/>
        <w:ind w:left="851" w:right="843"/>
        <w:rPr>
          <w:rFonts w:ascii="Arial" w:hAnsi="Arial" w:cs="Arial"/>
          <w:color w:val="7F7F7F" w:themeColor="text1" w:themeTint="80"/>
        </w:rPr>
      </w:pPr>
    </w:p>
    <w:p w14:paraId="0C398116"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Maintain Quality and Risk systems including documentation of continuous improvement projects that align with models of care</w:t>
      </w:r>
    </w:p>
    <w:p w14:paraId="1519E264"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analysis of audit tools both internally and externally and development of audit process organisation wide</w:t>
      </w:r>
    </w:p>
    <w:p w14:paraId="1D0ECF0D"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assist with maintaining policy/ procedure reviews</w:t>
      </w:r>
    </w:p>
    <w:p w14:paraId="5C29EC74"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assist with maintaining risk management system</w:t>
      </w:r>
    </w:p>
    <w:p w14:paraId="4F6109F6"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 xml:space="preserve">maintain incident management system </w:t>
      </w:r>
    </w:p>
    <w:p w14:paraId="58C80AD1"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maintain internal audit system</w:t>
      </w:r>
    </w:p>
    <w:p w14:paraId="0D53D5B6"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participate in the organisation’s feedback system</w:t>
      </w:r>
    </w:p>
    <w:p w14:paraId="643A5C2A"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preparing reports and supporting the clinical governance committee</w:t>
      </w:r>
    </w:p>
    <w:p w14:paraId="2DEEA82D"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promote the development of strategies to involve consumers and the community in the organization with a particular focus on achieving the standards</w:t>
      </w:r>
    </w:p>
    <w:p w14:paraId="37B695EC"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working with Managers to coordinate consumer, staff and other focus surveys</w:t>
      </w:r>
    </w:p>
    <w:p w14:paraId="4DFF75E0" w14:textId="2BFAFBF2" w:rsidR="00F646C5" w:rsidRPr="00F705B3" w:rsidRDefault="00F705B3"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coordinate consumer focus groups</w:t>
      </w:r>
    </w:p>
    <w:p w14:paraId="5C59FCB2"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participate in clinical reviews and root cause analysis where required</w:t>
      </w:r>
    </w:p>
    <w:p w14:paraId="03402F34" w14:textId="77777777" w:rsidR="00F646C5" w:rsidRPr="00F705B3" w:rsidRDefault="00F646C5" w:rsidP="00F646C5">
      <w:pPr>
        <w:pStyle w:val="Default"/>
        <w:numPr>
          <w:ilvl w:val="0"/>
          <w:numId w:val="2"/>
        </w:numPr>
        <w:spacing w:line="360" w:lineRule="auto"/>
        <w:ind w:left="1560" w:right="843"/>
        <w:rPr>
          <w:color w:val="7F7F7F" w:themeColor="text1" w:themeTint="80"/>
        </w:rPr>
      </w:pPr>
      <w:r w:rsidRPr="00F705B3">
        <w:rPr>
          <w:color w:val="7F7F7F" w:themeColor="text1" w:themeTint="80"/>
        </w:rPr>
        <w:t>maintain up to date industry knowledge of legislation, standards and systems.</w:t>
      </w:r>
    </w:p>
    <w:p w14:paraId="505F9F01" w14:textId="77777777" w:rsidR="00F646C5" w:rsidRPr="00F705B3" w:rsidRDefault="00F646C5" w:rsidP="00F646C5">
      <w:pPr>
        <w:pStyle w:val="ListParagraph"/>
        <w:numPr>
          <w:ilvl w:val="0"/>
          <w:numId w:val="2"/>
        </w:numPr>
        <w:spacing w:line="360" w:lineRule="auto"/>
        <w:ind w:left="1560" w:right="843"/>
        <w:rPr>
          <w:rFonts w:ascii="Arial" w:hAnsi="Arial" w:cs="Arial"/>
          <w:color w:val="7F7F7F" w:themeColor="text1" w:themeTint="80"/>
        </w:rPr>
      </w:pPr>
      <w:r w:rsidRPr="00F705B3">
        <w:rPr>
          <w:rFonts w:ascii="Arial" w:hAnsi="Arial" w:cs="Arial"/>
          <w:color w:val="7F7F7F" w:themeColor="text1" w:themeTint="80"/>
        </w:rPr>
        <w:t>Prepare annual Quality and Safety report for the Board</w:t>
      </w:r>
    </w:p>
    <w:p w14:paraId="3AA6EC8A" w14:textId="56A04675" w:rsidR="00C56AE9" w:rsidRDefault="00C56AE9">
      <w:pPr>
        <w:rPr>
          <w:rFonts w:ascii="Open Sans" w:eastAsia="Times New Roman" w:hAnsi="Open Sans"/>
          <w:b/>
          <w:bCs/>
          <w:color w:val="7F7F7F" w:themeColor="text1" w:themeTint="80"/>
          <w:sz w:val="40"/>
          <w:szCs w:val="40"/>
          <w:shd w:val="clear" w:color="auto" w:fill="FFFFFF"/>
        </w:rPr>
      </w:pPr>
    </w:p>
    <w:p w14:paraId="73692094" w14:textId="193A1960" w:rsidR="007E25C6" w:rsidRDefault="007E25C6"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1248" behindDoc="0" locked="0" layoutInCell="1" allowOverlap="1" wp14:anchorId="0347AC62" wp14:editId="55852E71">
                <wp:simplePos x="0" y="0"/>
                <wp:positionH relativeFrom="page">
                  <wp:posOffset>194733</wp:posOffset>
                </wp:positionH>
                <wp:positionV relativeFrom="page">
                  <wp:posOffset>1134532</wp:posOffset>
                </wp:positionV>
                <wp:extent cx="6644852" cy="16934"/>
                <wp:effectExtent l="0" t="0" r="22860" b="21590"/>
                <wp:wrapNone/>
                <wp:docPr id="4" name="Straight Connector 4"/>
                <wp:cNvGraphicFramePr/>
                <a:graphic xmlns:a="http://schemas.openxmlformats.org/drawingml/2006/main">
                  <a:graphicData uri="http://schemas.microsoft.com/office/word/2010/wordprocessingShape">
                    <wps:wsp>
                      <wps:cNvCnPr/>
                      <wps:spPr>
                        <a:xfrm flipV="1">
                          <a:off x="0" y="0"/>
                          <a:ext cx="6644852" cy="16934"/>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AB06A" id="Straight Connector 4" o:spid="_x0000_s1026" style="position:absolute;flip:y;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35pt,89.35pt" to="538.55pt,9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&#13;&#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Key Selection Criteria</w:t>
      </w:r>
    </w:p>
    <w:p w14:paraId="46A9B942" w14:textId="64EC4127" w:rsidR="007E25C6" w:rsidRDefault="007E25C6" w:rsidP="00C56AE9">
      <w:pPr>
        <w:spacing w:line="276" w:lineRule="auto"/>
        <w:ind w:left="567" w:right="560"/>
        <w:outlineLvl w:val="0"/>
        <w:rPr>
          <w:rFonts w:ascii="Open Sans" w:eastAsia="Times New Roman" w:hAnsi="Open Sans"/>
          <w:b/>
          <w:bCs/>
          <w:color w:val="023066"/>
          <w:sz w:val="20"/>
          <w:szCs w:val="20"/>
          <w:shd w:val="clear" w:color="auto" w:fill="FFFFFF"/>
        </w:rPr>
      </w:pPr>
    </w:p>
    <w:p w14:paraId="737C5578" w14:textId="77777777" w:rsidR="007E25C6" w:rsidRPr="007E25C6" w:rsidRDefault="007E25C6" w:rsidP="007E25C6">
      <w:pPr>
        <w:ind w:left="567"/>
        <w:jc w:val="both"/>
        <w:rPr>
          <w:rFonts w:ascii="Arial" w:hAnsi="Arial" w:cs="Arial"/>
          <w:b/>
          <w:color w:val="7F7F7F" w:themeColor="text1" w:themeTint="80"/>
        </w:rPr>
      </w:pPr>
      <w:r w:rsidRPr="007E25C6">
        <w:rPr>
          <w:rFonts w:ascii="Arial" w:hAnsi="Arial" w:cs="Arial"/>
          <w:b/>
          <w:color w:val="7F7F7F" w:themeColor="text1" w:themeTint="80"/>
        </w:rPr>
        <w:t>Qualifications/Skills</w:t>
      </w:r>
    </w:p>
    <w:p w14:paraId="03E7C832" w14:textId="23023604" w:rsidR="007E25C6" w:rsidRDefault="007E25C6" w:rsidP="00B21932">
      <w:pPr>
        <w:pStyle w:val="StyleArial11ptBefore6pt"/>
        <w:spacing w:before="0"/>
        <w:ind w:left="567" w:right="560"/>
        <w:jc w:val="both"/>
        <w:rPr>
          <w:rFonts w:cs="Arial"/>
          <w:b/>
          <w:color w:val="7F7F7F" w:themeColor="text1" w:themeTint="80"/>
          <w:sz w:val="24"/>
          <w:szCs w:val="24"/>
        </w:rPr>
      </w:pPr>
      <w:r w:rsidRPr="007E25C6">
        <w:rPr>
          <w:rFonts w:cs="Arial"/>
          <w:b/>
          <w:color w:val="7F7F7F" w:themeColor="text1" w:themeTint="80"/>
          <w:sz w:val="24"/>
          <w:szCs w:val="24"/>
        </w:rPr>
        <w:t>Essential:</w:t>
      </w:r>
    </w:p>
    <w:p w14:paraId="26DEFABE" w14:textId="77777777" w:rsidR="00B21932" w:rsidRPr="007E25C6" w:rsidRDefault="00B21932" w:rsidP="00B21932">
      <w:pPr>
        <w:pStyle w:val="StyleArial11ptBefore6pt"/>
        <w:spacing w:before="0"/>
        <w:ind w:left="567" w:right="560"/>
        <w:jc w:val="both"/>
        <w:rPr>
          <w:rFonts w:cs="Arial"/>
          <w:b/>
          <w:color w:val="7F7F7F" w:themeColor="text1" w:themeTint="80"/>
          <w:sz w:val="24"/>
          <w:szCs w:val="24"/>
        </w:rPr>
      </w:pPr>
    </w:p>
    <w:p w14:paraId="6DF7D358" w14:textId="77777777" w:rsidR="007E25C6" w:rsidRPr="007E25C6" w:rsidRDefault="007E25C6" w:rsidP="00B21932">
      <w:pPr>
        <w:pStyle w:val="StyleArial11ptBefore6pt"/>
        <w:numPr>
          <w:ilvl w:val="0"/>
          <w:numId w:val="4"/>
        </w:numPr>
        <w:tabs>
          <w:tab w:val="clear" w:pos="1440"/>
          <w:tab w:val="num" w:pos="567"/>
        </w:tabs>
        <w:spacing w:before="0"/>
        <w:ind w:left="709" w:right="560" w:firstLine="0"/>
        <w:jc w:val="both"/>
        <w:rPr>
          <w:rFonts w:cs="Arial"/>
          <w:color w:val="7F7F7F" w:themeColor="text1" w:themeTint="80"/>
          <w:sz w:val="24"/>
          <w:szCs w:val="24"/>
        </w:rPr>
      </w:pPr>
      <w:r w:rsidRPr="007E25C6">
        <w:rPr>
          <w:rFonts w:cs="Arial"/>
          <w:color w:val="7F7F7F" w:themeColor="text1" w:themeTint="80"/>
          <w:sz w:val="24"/>
          <w:szCs w:val="24"/>
        </w:rPr>
        <w:t>An understanding of quality processes including auditing and continuous improvement plans</w:t>
      </w:r>
    </w:p>
    <w:p w14:paraId="5773C51D" w14:textId="77777777" w:rsidR="007E25C6" w:rsidRPr="007E25C6" w:rsidRDefault="007E25C6" w:rsidP="00B21932">
      <w:pPr>
        <w:pStyle w:val="StyleArial11ptBefore6pt"/>
        <w:numPr>
          <w:ilvl w:val="0"/>
          <w:numId w:val="4"/>
        </w:numPr>
        <w:tabs>
          <w:tab w:val="clear" w:pos="1440"/>
          <w:tab w:val="num" w:pos="567"/>
        </w:tabs>
        <w:spacing w:before="0"/>
        <w:ind w:left="709" w:right="560" w:firstLine="0"/>
        <w:jc w:val="both"/>
        <w:rPr>
          <w:rFonts w:cs="Arial"/>
          <w:color w:val="7F7F7F" w:themeColor="text1" w:themeTint="80"/>
          <w:sz w:val="24"/>
          <w:szCs w:val="24"/>
        </w:rPr>
      </w:pPr>
      <w:r w:rsidRPr="007E25C6">
        <w:rPr>
          <w:rFonts w:cs="Arial"/>
          <w:color w:val="7F7F7F" w:themeColor="text1" w:themeTint="80"/>
          <w:sz w:val="24"/>
          <w:szCs w:val="24"/>
        </w:rPr>
        <w:t>Experience with Accreditation processes</w:t>
      </w:r>
    </w:p>
    <w:p w14:paraId="0F5DC3FA" w14:textId="77777777" w:rsidR="007E25C6" w:rsidRPr="007E25C6" w:rsidRDefault="007E25C6" w:rsidP="00B21932">
      <w:pPr>
        <w:pStyle w:val="StyleArial11ptBefore6pt"/>
        <w:numPr>
          <w:ilvl w:val="0"/>
          <w:numId w:val="4"/>
        </w:numPr>
        <w:tabs>
          <w:tab w:val="clear" w:pos="1440"/>
          <w:tab w:val="num" w:pos="284"/>
        </w:tabs>
        <w:spacing w:before="0"/>
        <w:ind w:left="1418" w:right="560" w:hanging="709"/>
        <w:jc w:val="both"/>
        <w:rPr>
          <w:rFonts w:cs="Arial"/>
          <w:color w:val="7F7F7F" w:themeColor="text1" w:themeTint="80"/>
          <w:sz w:val="24"/>
          <w:szCs w:val="24"/>
        </w:rPr>
      </w:pPr>
      <w:r w:rsidRPr="007E25C6">
        <w:rPr>
          <w:rFonts w:cs="Arial"/>
          <w:color w:val="7F7F7F" w:themeColor="text1" w:themeTint="80"/>
          <w:sz w:val="24"/>
          <w:szCs w:val="24"/>
        </w:rPr>
        <w:t>A strong understanding of the needs of elderly persons and good clinical practice within aged care</w:t>
      </w:r>
    </w:p>
    <w:p w14:paraId="1B340A84" w14:textId="77777777" w:rsidR="007E25C6" w:rsidRPr="007E25C6" w:rsidRDefault="007E25C6" w:rsidP="00B21932">
      <w:pPr>
        <w:pStyle w:val="StyleArial11ptBefore6pt"/>
        <w:numPr>
          <w:ilvl w:val="0"/>
          <w:numId w:val="4"/>
        </w:numPr>
        <w:tabs>
          <w:tab w:val="clear" w:pos="1440"/>
          <w:tab w:val="num" w:pos="567"/>
        </w:tabs>
        <w:spacing w:before="0"/>
        <w:ind w:left="709" w:right="560" w:firstLine="0"/>
        <w:jc w:val="both"/>
        <w:rPr>
          <w:rFonts w:cs="Arial"/>
          <w:color w:val="7F7F7F" w:themeColor="text1" w:themeTint="80"/>
          <w:sz w:val="24"/>
          <w:szCs w:val="24"/>
        </w:rPr>
      </w:pPr>
      <w:r w:rsidRPr="007E25C6">
        <w:rPr>
          <w:rFonts w:cs="Arial"/>
          <w:color w:val="7F7F7F" w:themeColor="text1" w:themeTint="80"/>
          <w:sz w:val="24"/>
          <w:szCs w:val="24"/>
        </w:rPr>
        <w:t>Self-motivated with high level of communication, organisational and time management skills.</w:t>
      </w:r>
    </w:p>
    <w:p w14:paraId="36842260" w14:textId="77777777" w:rsidR="007E25C6" w:rsidRPr="007E25C6" w:rsidRDefault="007E25C6" w:rsidP="00B21932">
      <w:pPr>
        <w:pStyle w:val="StyleArial11ptBefore6pt"/>
        <w:numPr>
          <w:ilvl w:val="0"/>
          <w:numId w:val="4"/>
        </w:numPr>
        <w:tabs>
          <w:tab w:val="clear" w:pos="1440"/>
          <w:tab w:val="num" w:pos="567"/>
        </w:tabs>
        <w:spacing w:before="0"/>
        <w:ind w:left="709" w:right="560" w:firstLine="0"/>
        <w:jc w:val="both"/>
        <w:rPr>
          <w:rFonts w:cs="Arial"/>
          <w:color w:val="7F7F7F" w:themeColor="text1" w:themeTint="80"/>
          <w:sz w:val="24"/>
          <w:szCs w:val="24"/>
        </w:rPr>
      </w:pPr>
      <w:r w:rsidRPr="007E25C6">
        <w:rPr>
          <w:rFonts w:cs="Arial"/>
          <w:color w:val="7F7F7F" w:themeColor="text1" w:themeTint="80"/>
          <w:sz w:val="24"/>
          <w:szCs w:val="24"/>
        </w:rPr>
        <w:t>A working knowledge of the needs of elderly persons residing with a residential care facility</w:t>
      </w:r>
    </w:p>
    <w:p w14:paraId="06278E1A" w14:textId="77777777" w:rsidR="007E25C6" w:rsidRPr="007E25C6" w:rsidRDefault="007E25C6" w:rsidP="00B21932">
      <w:pPr>
        <w:pStyle w:val="StyleArial11ptBefore6pt"/>
        <w:numPr>
          <w:ilvl w:val="0"/>
          <w:numId w:val="4"/>
        </w:numPr>
        <w:tabs>
          <w:tab w:val="clear" w:pos="1440"/>
          <w:tab w:val="num" w:pos="567"/>
        </w:tabs>
        <w:spacing w:before="0"/>
        <w:ind w:left="709" w:right="560" w:firstLine="0"/>
        <w:jc w:val="both"/>
        <w:rPr>
          <w:rFonts w:cs="Arial"/>
          <w:color w:val="7F7F7F" w:themeColor="text1" w:themeTint="80"/>
          <w:sz w:val="24"/>
          <w:szCs w:val="24"/>
        </w:rPr>
      </w:pPr>
      <w:r w:rsidRPr="007E25C6">
        <w:rPr>
          <w:rFonts w:cs="Arial"/>
          <w:color w:val="7F7F7F" w:themeColor="text1" w:themeTint="80"/>
          <w:sz w:val="24"/>
          <w:szCs w:val="24"/>
        </w:rPr>
        <w:t>Strong written and verbal communication skills.</w:t>
      </w:r>
    </w:p>
    <w:p w14:paraId="36832B07" w14:textId="77777777" w:rsidR="007E25C6" w:rsidRPr="007E25C6" w:rsidRDefault="007E25C6" w:rsidP="00B21932">
      <w:pPr>
        <w:pStyle w:val="StyleArial11ptBefore6pt"/>
        <w:numPr>
          <w:ilvl w:val="0"/>
          <w:numId w:val="4"/>
        </w:numPr>
        <w:tabs>
          <w:tab w:val="clear" w:pos="1440"/>
          <w:tab w:val="num" w:pos="567"/>
        </w:tabs>
        <w:spacing w:before="0"/>
        <w:ind w:left="709" w:right="560" w:firstLine="0"/>
        <w:jc w:val="both"/>
        <w:rPr>
          <w:rFonts w:cs="Arial"/>
          <w:color w:val="7F7F7F" w:themeColor="text1" w:themeTint="80"/>
          <w:sz w:val="24"/>
          <w:szCs w:val="24"/>
        </w:rPr>
      </w:pPr>
      <w:r w:rsidRPr="007E25C6">
        <w:rPr>
          <w:rFonts w:cs="Arial"/>
          <w:color w:val="7F7F7F" w:themeColor="text1" w:themeTint="80"/>
          <w:sz w:val="24"/>
          <w:szCs w:val="24"/>
        </w:rPr>
        <w:t>Good problem-solving skills</w:t>
      </w:r>
    </w:p>
    <w:p w14:paraId="61166C21" w14:textId="77777777" w:rsidR="007E25C6" w:rsidRPr="007E25C6" w:rsidRDefault="007E25C6" w:rsidP="00B21932">
      <w:pPr>
        <w:pStyle w:val="StyleArial11ptBefore6pt"/>
        <w:numPr>
          <w:ilvl w:val="0"/>
          <w:numId w:val="4"/>
        </w:numPr>
        <w:tabs>
          <w:tab w:val="clear" w:pos="1440"/>
          <w:tab w:val="num" w:pos="567"/>
        </w:tabs>
        <w:spacing w:before="0"/>
        <w:ind w:left="1418" w:right="560" w:hanging="709"/>
        <w:jc w:val="both"/>
        <w:rPr>
          <w:rFonts w:cs="Arial"/>
          <w:color w:val="7F7F7F" w:themeColor="text1" w:themeTint="80"/>
          <w:sz w:val="24"/>
          <w:szCs w:val="24"/>
        </w:rPr>
      </w:pPr>
      <w:r w:rsidRPr="007E25C6">
        <w:rPr>
          <w:rFonts w:cs="Arial"/>
          <w:color w:val="7F7F7F" w:themeColor="text1" w:themeTint="80"/>
          <w:sz w:val="24"/>
          <w:szCs w:val="24"/>
        </w:rPr>
        <w:t>Advanced computer software skills and experience including word, excel and resident care systems</w:t>
      </w:r>
    </w:p>
    <w:p w14:paraId="343F1DDB" w14:textId="77777777" w:rsidR="007E25C6" w:rsidRPr="007E25C6" w:rsidRDefault="007E25C6" w:rsidP="00B21932">
      <w:pPr>
        <w:pStyle w:val="StyleArial11ptBefore6pt"/>
        <w:numPr>
          <w:ilvl w:val="0"/>
          <w:numId w:val="4"/>
        </w:numPr>
        <w:tabs>
          <w:tab w:val="clear" w:pos="1440"/>
          <w:tab w:val="num" w:pos="567"/>
        </w:tabs>
        <w:spacing w:before="0"/>
        <w:ind w:left="709" w:right="560" w:firstLine="0"/>
        <w:jc w:val="both"/>
        <w:rPr>
          <w:rFonts w:cs="Arial"/>
          <w:color w:val="7F7F7F" w:themeColor="text1" w:themeTint="80"/>
          <w:sz w:val="24"/>
          <w:szCs w:val="24"/>
        </w:rPr>
      </w:pPr>
      <w:r w:rsidRPr="007E25C6">
        <w:rPr>
          <w:rFonts w:cs="Arial"/>
          <w:color w:val="7F7F7F" w:themeColor="text1" w:themeTint="80"/>
          <w:sz w:val="24"/>
          <w:szCs w:val="24"/>
        </w:rPr>
        <w:t>Satisfactory National Criminal History Record Check prior to commencement of employment</w:t>
      </w:r>
    </w:p>
    <w:p w14:paraId="74693BAA" w14:textId="77777777" w:rsidR="007E25C6" w:rsidRPr="007E25C6" w:rsidRDefault="007E25C6" w:rsidP="007E25C6">
      <w:pPr>
        <w:pStyle w:val="StyleArial11ptBefore6pt"/>
        <w:ind w:left="567"/>
        <w:jc w:val="both"/>
        <w:rPr>
          <w:rFonts w:cs="Arial"/>
          <w:b/>
          <w:color w:val="7F7F7F" w:themeColor="text1" w:themeTint="80"/>
          <w:sz w:val="24"/>
          <w:szCs w:val="24"/>
        </w:rPr>
      </w:pPr>
    </w:p>
    <w:p w14:paraId="0422D230" w14:textId="77777777" w:rsidR="007E25C6" w:rsidRPr="007E25C6" w:rsidRDefault="007E25C6" w:rsidP="007E25C6">
      <w:pPr>
        <w:pStyle w:val="StyleArial11ptBefore6pt"/>
        <w:ind w:left="567"/>
        <w:jc w:val="both"/>
        <w:rPr>
          <w:rFonts w:cs="Arial"/>
          <w:b/>
          <w:color w:val="7F7F7F" w:themeColor="text1" w:themeTint="80"/>
          <w:sz w:val="24"/>
          <w:szCs w:val="24"/>
        </w:rPr>
      </w:pPr>
      <w:r w:rsidRPr="007E25C6">
        <w:rPr>
          <w:rFonts w:cs="Arial"/>
          <w:b/>
          <w:color w:val="7F7F7F" w:themeColor="text1" w:themeTint="80"/>
          <w:sz w:val="24"/>
          <w:szCs w:val="24"/>
        </w:rPr>
        <w:t>Desirable:</w:t>
      </w:r>
    </w:p>
    <w:p w14:paraId="46E61E6E" w14:textId="77777777" w:rsidR="007E25C6" w:rsidRPr="007E25C6" w:rsidRDefault="007E25C6" w:rsidP="00B21932">
      <w:pPr>
        <w:pStyle w:val="ListParagraph"/>
        <w:numPr>
          <w:ilvl w:val="0"/>
          <w:numId w:val="5"/>
        </w:numPr>
        <w:spacing w:after="160" w:line="259" w:lineRule="auto"/>
        <w:ind w:left="1418" w:hanging="709"/>
        <w:jc w:val="both"/>
        <w:rPr>
          <w:rFonts w:ascii="Arial" w:hAnsi="Arial" w:cs="Arial"/>
          <w:color w:val="7F7F7F" w:themeColor="text1" w:themeTint="80"/>
        </w:rPr>
      </w:pPr>
      <w:r w:rsidRPr="007E25C6">
        <w:rPr>
          <w:rFonts w:ascii="Arial" w:hAnsi="Arial" w:cs="Arial"/>
          <w:color w:val="7F7F7F" w:themeColor="text1" w:themeTint="80"/>
        </w:rPr>
        <w:t>Demonstrated commitment to ongoing learning.</w:t>
      </w:r>
    </w:p>
    <w:p w14:paraId="052A3523" w14:textId="77777777" w:rsidR="007E25C6" w:rsidRPr="007E25C6" w:rsidRDefault="007E25C6" w:rsidP="00B21932">
      <w:pPr>
        <w:pStyle w:val="StyleArial11ptBefore6pt"/>
        <w:numPr>
          <w:ilvl w:val="0"/>
          <w:numId w:val="5"/>
        </w:numPr>
        <w:spacing w:before="0"/>
        <w:ind w:left="1418" w:hanging="709"/>
        <w:jc w:val="both"/>
        <w:rPr>
          <w:rFonts w:cs="Arial"/>
          <w:color w:val="7F7F7F" w:themeColor="text1" w:themeTint="80"/>
          <w:sz w:val="24"/>
          <w:szCs w:val="24"/>
        </w:rPr>
      </w:pPr>
      <w:r w:rsidRPr="007E25C6">
        <w:rPr>
          <w:rFonts w:cs="Arial"/>
          <w:color w:val="7F7F7F" w:themeColor="text1" w:themeTint="80"/>
          <w:sz w:val="24"/>
          <w:szCs w:val="24"/>
        </w:rPr>
        <w:t>Current registration with AHPRA as a health professional</w:t>
      </w:r>
    </w:p>
    <w:p w14:paraId="568C67BB" w14:textId="77777777" w:rsidR="007E25C6" w:rsidRPr="007E25C6" w:rsidRDefault="007E25C6" w:rsidP="00C56AE9">
      <w:pPr>
        <w:spacing w:line="276" w:lineRule="auto"/>
        <w:ind w:left="567" w:right="560"/>
        <w:outlineLvl w:val="0"/>
        <w:rPr>
          <w:rFonts w:ascii="Open Sans" w:eastAsia="Times New Roman" w:hAnsi="Open Sans"/>
          <w:b/>
          <w:bCs/>
          <w:color w:val="023066"/>
          <w:sz w:val="20"/>
          <w:szCs w:val="20"/>
          <w:shd w:val="clear" w:color="auto" w:fill="FFFFFF"/>
        </w:rPr>
      </w:pPr>
    </w:p>
    <w:p w14:paraId="1FAACC40" w14:textId="77777777" w:rsidR="007E25C6" w:rsidRDefault="007E25C6" w:rsidP="00C56AE9">
      <w:pPr>
        <w:spacing w:line="276" w:lineRule="auto"/>
        <w:ind w:left="567" w:right="560"/>
        <w:outlineLvl w:val="0"/>
        <w:rPr>
          <w:rFonts w:ascii="Open Sans" w:eastAsia="Times New Roman" w:hAnsi="Open Sans"/>
          <w:b/>
          <w:bCs/>
          <w:color w:val="023066"/>
          <w:sz w:val="60"/>
          <w:szCs w:val="60"/>
          <w:shd w:val="clear" w:color="auto" w:fill="FFFFFF"/>
        </w:rPr>
      </w:pPr>
    </w:p>
    <w:p w14:paraId="6D88E17F" w14:textId="77777777" w:rsidR="007E25C6" w:rsidRDefault="007E25C6" w:rsidP="00C56AE9">
      <w:pPr>
        <w:spacing w:line="276" w:lineRule="auto"/>
        <w:ind w:left="567" w:right="560"/>
        <w:outlineLvl w:val="0"/>
        <w:rPr>
          <w:rFonts w:ascii="Open Sans" w:eastAsia="Times New Roman" w:hAnsi="Open Sans"/>
          <w:b/>
          <w:bCs/>
          <w:color w:val="023066"/>
          <w:sz w:val="60"/>
          <w:szCs w:val="60"/>
          <w:shd w:val="clear" w:color="auto" w:fill="FFFFFF"/>
        </w:rPr>
      </w:pPr>
    </w:p>
    <w:p w14:paraId="20609BF2" w14:textId="77777777" w:rsidR="007E25C6" w:rsidRDefault="007E25C6" w:rsidP="00C56AE9">
      <w:pPr>
        <w:spacing w:line="276" w:lineRule="auto"/>
        <w:ind w:left="567" w:right="560"/>
        <w:outlineLvl w:val="0"/>
        <w:rPr>
          <w:rFonts w:ascii="Open Sans" w:eastAsia="Times New Roman" w:hAnsi="Open Sans"/>
          <w:b/>
          <w:bCs/>
          <w:color w:val="023066"/>
          <w:sz w:val="60"/>
          <w:szCs w:val="60"/>
          <w:shd w:val="clear" w:color="auto" w:fill="FFFFFF"/>
        </w:rPr>
      </w:pPr>
    </w:p>
    <w:p w14:paraId="27E02D93" w14:textId="77777777" w:rsidR="007E25C6" w:rsidRDefault="007E25C6" w:rsidP="00C56AE9">
      <w:pPr>
        <w:spacing w:line="276" w:lineRule="auto"/>
        <w:ind w:left="567" w:right="560"/>
        <w:outlineLvl w:val="0"/>
        <w:rPr>
          <w:rFonts w:ascii="Open Sans" w:eastAsia="Times New Roman" w:hAnsi="Open Sans"/>
          <w:b/>
          <w:bCs/>
          <w:color w:val="023066"/>
          <w:sz w:val="60"/>
          <w:szCs w:val="60"/>
          <w:shd w:val="clear" w:color="auto" w:fill="FFFFFF"/>
        </w:rPr>
      </w:pPr>
    </w:p>
    <w:p w14:paraId="0414345A" w14:textId="77777777" w:rsidR="007E25C6" w:rsidRDefault="007E25C6" w:rsidP="00C56AE9">
      <w:pPr>
        <w:spacing w:line="276" w:lineRule="auto"/>
        <w:ind w:left="567" w:right="560"/>
        <w:outlineLvl w:val="0"/>
        <w:rPr>
          <w:rFonts w:ascii="Open Sans" w:eastAsia="Times New Roman" w:hAnsi="Open Sans"/>
          <w:b/>
          <w:bCs/>
          <w:color w:val="023066"/>
          <w:sz w:val="60"/>
          <w:szCs w:val="60"/>
          <w:shd w:val="clear" w:color="auto" w:fill="FFFFFF"/>
        </w:rPr>
      </w:pPr>
    </w:p>
    <w:p w14:paraId="3F1D62FF" w14:textId="77777777" w:rsidR="007E25C6" w:rsidRDefault="007E25C6" w:rsidP="00C56AE9">
      <w:pPr>
        <w:spacing w:line="276" w:lineRule="auto"/>
        <w:ind w:left="567" w:right="560"/>
        <w:outlineLvl w:val="0"/>
        <w:rPr>
          <w:rFonts w:ascii="Open Sans" w:eastAsia="Times New Roman" w:hAnsi="Open Sans"/>
          <w:b/>
          <w:bCs/>
          <w:color w:val="023066"/>
          <w:sz w:val="60"/>
          <w:szCs w:val="60"/>
          <w:shd w:val="clear" w:color="auto" w:fill="FFFFFF"/>
        </w:rPr>
      </w:pPr>
    </w:p>
    <w:p w14:paraId="6A788BCE" w14:textId="59092472" w:rsidR="007E25C6" w:rsidRDefault="007E25C6" w:rsidP="00C56AE9">
      <w:pPr>
        <w:spacing w:line="276" w:lineRule="auto"/>
        <w:ind w:left="567" w:right="560"/>
        <w:outlineLvl w:val="0"/>
        <w:rPr>
          <w:rFonts w:ascii="Open Sans" w:eastAsia="Times New Roman" w:hAnsi="Open Sans"/>
          <w:b/>
          <w:bCs/>
          <w:color w:val="023066"/>
          <w:sz w:val="60"/>
          <w:szCs w:val="60"/>
          <w:shd w:val="clear" w:color="auto" w:fill="FFFFFF"/>
        </w:rPr>
      </w:pPr>
    </w:p>
    <w:p w14:paraId="4EC7FBD6" w14:textId="77777777" w:rsidR="00522EFF" w:rsidRDefault="00522EFF" w:rsidP="00C56AE9">
      <w:pPr>
        <w:spacing w:line="276" w:lineRule="auto"/>
        <w:ind w:left="567" w:right="560"/>
        <w:outlineLvl w:val="0"/>
        <w:rPr>
          <w:rFonts w:ascii="Open Sans" w:eastAsia="Times New Roman" w:hAnsi="Open Sans"/>
          <w:b/>
          <w:bCs/>
          <w:color w:val="023066"/>
          <w:sz w:val="60"/>
          <w:szCs w:val="60"/>
          <w:shd w:val="clear" w:color="auto" w:fill="FFFFFF"/>
        </w:rPr>
      </w:pPr>
    </w:p>
    <w:p w14:paraId="60DAE89C" w14:textId="656B9F76"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rPr>
        <w:lastRenderedPageBreak/>
        <mc:AlternateContent>
          <mc:Choice Requires="wps">
            <w:drawing>
              <wp:anchor distT="0" distB="0" distL="114300" distR="114300" simplePos="0" relativeHeight="251677696" behindDoc="0" locked="0" layoutInCell="1" allowOverlap="1" wp14:anchorId="1D7A3A4F" wp14:editId="554CEE88">
                <wp:simplePos x="0" y="0"/>
                <wp:positionH relativeFrom="page">
                  <wp:posOffset>317500</wp:posOffset>
                </wp:positionH>
                <wp:positionV relativeFrom="page">
                  <wp:posOffset>1148715</wp:posOffset>
                </wp:positionV>
                <wp:extent cx="6840000" cy="3600"/>
                <wp:effectExtent l="0" t="0" r="43815" b="47625"/>
                <wp:wrapNone/>
                <wp:docPr id="16" name="Straight Connector 16"/>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3AD0F"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&#13;&#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Remuneration</w:t>
      </w:r>
    </w:p>
    <w:p w14:paraId="3FD29753" w14:textId="1F89F3E8" w:rsidR="007E577E" w:rsidRDefault="007E577E" w:rsidP="00AE23C8">
      <w:pPr>
        <w:rPr>
          <w:rFonts w:ascii="Open Sans" w:eastAsia="Times New Roman" w:hAnsi="Open Sans"/>
          <w:b/>
          <w:bCs/>
          <w:color w:val="7F7F7F" w:themeColor="text1" w:themeTint="80"/>
          <w:sz w:val="40"/>
          <w:szCs w:val="40"/>
          <w:shd w:val="clear" w:color="auto" w:fill="FFFFFF"/>
        </w:rPr>
      </w:pPr>
    </w:p>
    <w:p w14:paraId="4AC7FB32" w14:textId="708600EF" w:rsidR="000234DC" w:rsidRPr="002A0C4E" w:rsidRDefault="000234DC" w:rsidP="000234DC">
      <w:pPr>
        <w:tabs>
          <w:tab w:val="left" w:pos="2618"/>
          <w:tab w:val="left" w:pos="3366"/>
        </w:tabs>
        <w:spacing w:line="280" w:lineRule="exact"/>
        <w:ind w:left="567" w:right="560"/>
        <w:jc w:val="both"/>
        <w:rPr>
          <w:rFonts w:ascii="Arial" w:hAnsi="Arial" w:cs="Arial"/>
          <w:color w:val="7F7F7F" w:themeColor="text1" w:themeTint="80"/>
        </w:rPr>
      </w:pPr>
      <w:r w:rsidRPr="002A0C4E">
        <w:rPr>
          <w:rFonts w:ascii="Arial" w:hAnsi="Arial" w:cs="Arial"/>
          <w:color w:val="7F7F7F" w:themeColor="text1" w:themeTint="80"/>
        </w:rPr>
        <w:t xml:space="preserve">The role is </w:t>
      </w:r>
      <w:r>
        <w:rPr>
          <w:rFonts w:ascii="Arial" w:hAnsi="Arial" w:cs="Arial"/>
          <w:color w:val="7F7F7F" w:themeColor="text1" w:themeTint="80"/>
        </w:rPr>
        <w:t>part</w:t>
      </w:r>
      <w:r w:rsidRPr="002A0C4E">
        <w:rPr>
          <w:rFonts w:ascii="Arial" w:hAnsi="Arial" w:cs="Arial"/>
          <w:color w:val="7F7F7F" w:themeColor="text1" w:themeTint="80"/>
        </w:rPr>
        <w:t xml:space="preserve"> time</w:t>
      </w:r>
      <w:r>
        <w:rPr>
          <w:rFonts w:ascii="Arial" w:hAnsi="Arial" w:cs="Arial"/>
          <w:color w:val="7F7F7F" w:themeColor="text1" w:themeTint="80"/>
        </w:rPr>
        <w:t xml:space="preserve"> at 0</w:t>
      </w:r>
      <w:r w:rsidR="00CD5915">
        <w:rPr>
          <w:rFonts w:ascii="Arial" w:hAnsi="Arial" w:cs="Arial"/>
          <w:color w:val="7F7F7F" w:themeColor="text1" w:themeTint="80"/>
        </w:rPr>
        <w:t>.</w:t>
      </w:r>
      <w:r>
        <w:rPr>
          <w:rFonts w:ascii="Arial" w:hAnsi="Arial" w:cs="Arial"/>
          <w:color w:val="7F7F7F" w:themeColor="text1" w:themeTint="80"/>
        </w:rPr>
        <w:t>8 EFT</w:t>
      </w:r>
    </w:p>
    <w:p w14:paraId="74FC98D5" w14:textId="77777777" w:rsidR="000234DC" w:rsidRPr="002A0C4E" w:rsidRDefault="000234DC" w:rsidP="000234DC">
      <w:pPr>
        <w:tabs>
          <w:tab w:val="left" w:pos="2618"/>
          <w:tab w:val="left" w:pos="3366"/>
        </w:tabs>
        <w:spacing w:line="280" w:lineRule="exact"/>
        <w:ind w:left="567" w:right="560"/>
        <w:jc w:val="both"/>
        <w:rPr>
          <w:rFonts w:ascii="Arial" w:hAnsi="Arial" w:cs="Arial"/>
          <w:color w:val="7F7F7F" w:themeColor="text1" w:themeTint="80"/>
        </w:rPr>
      </w:pPr>
    </w:p>
    <w:p w14:paraId="19802442" w14:textId="6F79A3B6" w:rsidR="000234DC" w:rsidRDefault="000234DC" w:rsidP="000234DC">
      <w:pPr>
        <w:tabs>
          <w:tab w:val="left" w:pos="2618"/>
          <w:tab w:val="left" w:pos="3366"/>
        </w:tabs>
        <w:spacing w:line="280" w:lineRule="exact"/>
        <w:ind w:left="567" w:right="560"/>
        <w:jc w:val="both"/>
        <w:rPr>
          <w:rFonts w:ascii="Arial" w:hAnsi="Arial" w:cs="Arial"/>
          <w:color w:val="1F3864" w:themeColor="accent1" w:themeShade="80"/>
        </w:rPr>
      </w:pPr>
      <w:r w:rsidRPr="002A0C4E">
        <w:rPr>
          <w:rFonts w:ascii="Arial" w:hAnsi="Arial" w:cs="Arial"/>
          <w:color w:val="7F7F7F" w:themeColor="text1" w:themeTint="80"/>
        </w:rPr>
        <w:t>An attractive remuneration package will be negotiated with the successful candidate</w:t>
      </w:r>
      <w:r>
        <w:rPr>
          <w:rFonts w:ascii="Arial" w:hAnsi="Arial" w:cs="Arial"/>
          <w:color w:val="1F3864" w:themeColor="accent1" w:themeShade="80"/>
        </w:rPr>
        <w:t xml:space="preserve">. </w:t>
      </w:r>
    </w:p>
    <w:p w14:paraId="288A724F" w14:textId="624FF778" w:rsidR="000234DC" w:rsidRDefault="000234DC" w:rsidP="000234DC">
      <w:pPr>
        <w:tabs>
          <w:tab w:val="left" w:pos="2618"/>
          <w:tab w:val="left" w:pos="3366"/>
        </w:tabs>
        <w:spacing w:line="280" w:lineRule="exact"/>
        <w:ind w:left="567" w:right="560"/>
        <w:jc w:val="both"/>
        <w:rPr>
          <w:rFonts w:ascii="Arial" w:hAnsi="Arial" w:cs="Arial"/>
          <w:color w:val="1F3864" w:themeColor="accent1" w:themeShade="80"/>
        </w:rPr>
      </w:pPr>
    </w:p>
    <w:p w14:paraId="3BCB2FB7" w14:textId="5886EFD7" w:rsidR="00CD5915" w:rsidRDefault="00CD5915" w:rsidP="000234DC">
      <w:pPr>
        <w:tabs>
          <w:tab w:val="left" w:pos="2618"/>
          <w:tab w:val="left" w:pos="3366"/>
        </w:tabs>
        <w:spacing w:line="280" w:lineRule="exact"/>
        <w:ind w:left="567" w:right="560"/>
        <w:jc w:val="both"/>
        <w:rPr>
          <w:rFonts w:ascii="Arial" w:hAnsi="Arial" w:cs="Arial"/>
          <w:color w:val="7F7F7F" w:themeColor="text1" w:themeTint="80"/>
        </w:rPr>
      </w:pPr>
      <w:r>
        <w:rPr>
          <w:rFonts w:ascii="Arial" w:hAnsi="Arial" w:cs="Arial"/>
          <w:color w:val="7F7F7F" w:themeColor="text1" w:themeTint="80"/>
        </w:rPr>
        <w:t>Other benefits include:</w:t>
      </w:r>
    </w:p>
    <w:p w14:paraId="4BABFC8C" w14:textId="77777777" w:rsidR="00CD5915" w:rsidRDefault="00CD5915" w:rsidP="000234DC">
      <w:pPr>
        <w:tabs>
          <w:tab w:val="left" w:pos="2618"/>
          <w:tab w:val="left" w:pos="3366"/>
        </w:tabs>
        <w:spacing w:line="280" w:lineRule="exact"/>
        <w:ind w:left="567" w:right="560"/>
        <w:jc w:val="both"/>
        <w:rPr>
          <w:rFonts w:ascii="Arial" w:hAnsi="Arial" w:cs="Arial"/>
          <w:color w:val="7F7F7F" w:themeColor="text1" w:themeTint="80"/>
        </w:rPr>
      </w:pPr>
    </w:p>
    <w:p w14:paraId="30D5AE55" w14:textId="200460DA" w:rsidR="000234DC" w:rsidRPr="00CD5915" w:rsidRDefault="000234DC" w:rsidP="00CD5915">
      <w:pPr>
        <w:pStyle w:val="ListParagraph"/>
        <w:numPr>
          <w:ilvl w:val="0"/>
          <w:numId w:val="6"/>
        </w:numPr>
        <w:tabs>
          <w:tab w:val="left" w:pos="2618"/>
          <w:tab w:val="left" w:pos="3366"/>
        </w:tabs>
        <w:spacing w:line="280" w:lineRule="exact"/>
        <w:ind w:right="560"/>
        <w:jc w:val="both"/>
        <w:rPr>
          <w:rFonts w:ascii="Arial" w:hAnsi="Arial" w:cs="Arial"/>
          <w:color w:val="7F7F7F" w:themeColor="text1" w:themeTint="80"/>
        </w:rPr>
      </w:pPr>
      <w:r w:rsidRPr="00CD5915">
        <w:rPr>
          <w:rFonts w:ascii="Arial" w:hAnsi="Arial" w:cs="Arial"/>
          <w:color w:val="7F7F7F" w:themeColor="text1" w:themeTint="80"/>
        </w:rPr>
        <w:t>Salary packaging is available</w:t>
      </w:r>
    </w:p>
    <w:p w14:paraId="7FBB65AB" w14:textId="5338548B" w:rsidR="00CD5915" w:rsidRDefault="00CD5915" w:rsidP="000234DC">
      <w:pPr>
        <w:tabs>
          <w:tab w:val="left" w:pos="2618"/>
          <w:tab w:val="left" w:pos="3366"/>
        </w:tabs>
        <w:spacing w:line="280" w:lineRule="exact"/>
        <w:ind w:left="567" w:right="560"/>
        <w:jc w:val="both"/>
        <w:rPr>
          <w:rFonts w:ascii="Arial" w:hAnsi="Arial" w:cs="Arial"/>
          <w:color w:val="7F7F7F" w:themeColor="text1" w:themeTint="80"/>
        </w:rPr>
      </w:pPr>
    </w:p>
    <w:p w14:paraId="3310496A" w14:textId="5A4DCB5D" w:rsidR="00CD5915" w:rsidRPr="00CD5915" w:rsidRDefault="00CD5915" w:rsidP="00CD5915">
      <w:pPr>
        <w:pStyle w:val="ListParagraph"/>
        <w:numPr>
          <w:ilvl w:val="0"/>
          <w:numId w:val="6"/>
        </w:numPr>
        <w:tabs>
          <w:tab w:val="left" w:pos="2618"/>
          <w:tab w:val="left" w:pos="3366"/>
        </w:tabs>
        <w:spacing w:line="280" w:lineRule="exact"/>
        <w:ind w:right="560"/>
        <w:jc w:val="both"/>
        <w:rPr>
          <w:rFonts w:ascii="Arial" w:hAnsi="Arial" w:cs="Arial"/>
          <w:color w:val="7F7F7F" w:themeColor="text1" w:themeTint="80"/>
        </w:rPr>
      </w:pPr>
      <w:r w:rsidRPr="00CD5915">
        <w:rPr>
          <w:rFonts w:ascii="Arial" w:hAnsi="Arial" w:cs="Arial"/>
          <w:color w:val="7F7F7F" w:themeColor="text1" w:themeTint="80"/>
        </w:rPr>
        <w:t>Relocation assistance can also be negotiated with the successful candidate</w:t>
      </w:r>
    </w:p>
    <w:p w14:paraId="42A7FEC0" w14:textId="77777777" w:rsidR="007E25C6" w:rsidRDefault="007E25C6" w:rsidP="007E25C6">
      <w:pPr>
        <w:spacing w:line="276" w:lineRule="auto"/>
        <w:ind w:left="567" w:right="560"/>
        <w:outlineLvl w:val="0"/>
        <w:rPr>
          <w:rFonts w:ascii="Open Sans" w:eastAsia="Times New Roman" w:hAnsi="Open Sans"/>
          <w:b/>
          <w:bCs/>
          <w:color w:val="023066"/>
          <w:sz w:val="60"/>
          <w:szCs w:val="60"/>
          <w:shd w:val="clear" w:color="auto" w:fill="FFFFFF"/>
        </w:rPr>
      </w:pPr>
    </w:p>
    <w:p w14:paraId="77B09A2E" w14:textId="77777777" w:rsidR="007E25C6" w:rsidRDefault="007E25C6" w:rsidP="00CD5915">
      <w:pPr>
        <w:spacing w:line="276" w:lineRule="auto"/>
        <w:ind w:right="560"/>
        <w:outlineLvl w:val="0"/>
        <w:rPr>
          <w:rFonts w:ascii="Open Sans" w:eastAsia="Times New Roman" w:hAnsi="Open Sans"/>
          <w:b/>
          <w:bCs/>
          <w:color w:val="023066"/>
          <w:sz w:val="60"/>
          <w:szCs w:val="60"/>
          <w:shd w:val="clear" w:color="auto" w:fill="FFFFFF"/>
        </w:rPr>
      </w:pPr>
    </w:p>
    <w:p w14:paraId="71F3B130" w14:textId="0A1C3882" w:rsidR="007E25C6" w:rsidRDefault="007E25C6" w:rsidP="007E25C6">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698176" behindDoc="0" locked="0" layoutInCell="1" allowOverlap="1" wp14:anchorId="1FFF71BE" wp14:editId="25BB5812">
                <wp:simplePos x="0" y="0"/>
                <wp:positionH relativeFrom="page">
                  <wp:posOffset>317500</wp:posOffset>
                </wp:positionH>
                <wp:positionV relativeFrom="page">
                  <wp:posOffset>1148715</wp:posOffset>
                </wp:positionV>
                <wp:extent cx="6840000" cy="3600"/>
                <wp:effectExtent l="0" t="0" r="43815" b="47625"/>
                <wp:wrapNone/>
                <wp:docPr id="8" name="Straight Connector 8"/>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AE961" id="Straight Connector 8" o:spid="_x0000_s1026" style="position:absolute;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&#13;&#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How to Apply</w:t>
      </w:r>
    </w:p>
    <w:p w14:paraId="2CE16218" w14:textId="77777777" w:rsidR="007E25C6" w:rsidRDefault="007E25C6" w:rsidP="007E25C6">
      <w:pPr>
        <w:ind w:right="560"/>
        <w:rPr>
          <w:rFonts w:ascii="Verdana" w:eastAsia="Times New Roman" w:hAnsi="Verdana"/>
          <w:bCs/>
          <w:color w:val="000000" w:themeColor="text1"/>
          <w:shd w:val="clear" w:color="auto" w:fill="FFFFFF"/>
        </w:rPr>
      </w:pPr>
    </w:p>
    <w:p w14:paraId="5D7CFCAC" w14:textId="77777777" w:rsidR="007E25C6" w:rsidRPr="00B21932" w:rsidRDefault="007E25C6" w:rsidP="007E25C6">
      <w:pPr>
        <w:ind w:left="567" w:right="560"/>
        <w:rPr>
          <w:rFonts w:ascii="Arial" w:eastAsia="Times New Roman" w:hAnsi="Arial" w:cs="Arial"/>
          <w:bCs/>
          <w:color w:val="7F7F7F" w:themeColor="text1" w:themeTint="80"/>
          <w:shd w:val="clear" w:color="auto" w:fill="FFFFFF"/>
        </w:rPr>
      </w:pPr>
      <w:r w:rsidRPr="00B21932">
        <w:rPr>
          <w:rFonts w:ascii="Arial" w:eastAsia="Times New Roman" w:hAnsi="Arial" w:cs="Arial"/>
          <w:bCs/>
          <w:color w:val="7F7F7F" w:themeColor="text1" w:themeTint="80"/>
          <w:shd w:val="clear" w:color="auto" w:fill="FFFFFF"/>
        </w:rPr>
        <w:t xml:space="preserve">Applications should include a: </w:t>
      </w:r>
    </w:p>
    <w:p w14:paraId="1EF6370A" w14:textId="77777777" w:rsidR="007E25C6" w:rsidRPr="00B21932" w:rsidRDefault="007E25C6" w:rsidP="007E25C6">
      <w:pPr>
        <w:ind w:left="567" w:right="560"/>
        <w:rPr>
          <w:rFonts w:ascii="Arial" w:eastAsia="Times New Roman" w:hAnsi="Arial" w:cs="Arial"/>
          <w:bCs/>
          <w:color w:val="7F7F7F" w:themeColor="text1" w:themeTint="80"/>
          <w:shd w:val="clear" w:color="auto" w:fill="FFFFFF"/>
        </w:rPr>
      </w:pPr>
    </w:p>
    <w:p w14:paraId="66AA4B54" w14:textId="77777777" w:rsidR="007E25C6" w:rsidRPr="00B21932" w:rsidRDefault="007E25C6" w:rsidP="007E25C6">
      <w:pPr>
        <w:pStyle w:val="ListParagraph"/>
        <w:numPr>
          <w:ilvl w:val="0"/>
          <w:numId w:val="3"/>
        </w:numPr>
        <w:ind w:left="993" w:right="561" w:hanging="426"/>
        <w:rPr>
          <w:rFonts w:ascii="Arial" w:eastAsia="Times New Roman" w:hAnsi="Arial" w:cs="Arial"/>
          <w:bCs/>
          <w:color w:val="7F7F7F" w:themeColor="text1" w:themeTint="80"/>
          <w:shd w:val="clear" w:color="auto" w:fill="FFFFFF"/>
        </w:rPr>
      </w:pPr>
      <w:r w:rsidRPr="00B21932">
        <w:rPr>
          <w:rFonts w:ascii="Arial" w:eastAsia="Times New Roman" w:hAnsi="Arial" w:cs="Arial"/>
          <w:bCs/>
          <w:color w:val="7F7F7F" w:themeColor="text1" w:themeTint="80"/>
          <w:shd w:val="clear" w:color="auto" w:fill="FFFFFF"/>
        </w:rPr>
        <w:t>Covering Letter incorporating a response to the Key Selection Criteria;</w:t>
      </w:r>
    </w:p>
    <w:p w14:paraId="2E18C768" w14:textId="77777777" w:rsidR="007E25C6" w:rsidRPr="00B21932" w:rsidRDefault="007E25C6" w:rsidP="007E25C6">
      <w:pPr>
        <w:pStyle w:val="ListParagraph"/>
        <w:numPr>
          <w:ilvl w:val="0"/>
          <w:numId w:val="3"/>
        </w:numPr>
        <w:ind w:left="993" w:right="561" w:hanging="426"/>
        <w:rPr>
          <w:rFonts w:ascii="Arial" w:eastAsia="Times New Roman" w:hAnsi="Arial" w:cs="Arial"/>
          <w:bCs/>
          <w:color w:val="7F7F7F" w:themeColor="text1" w:themeTint="80"/>
          <w:shd w:val="clear" w:color="auto" w:fill="FFFFFF"/>
        </w:rPr>
      </w:pPr>
      <w:r w:rsidRPr="00B21932">
        <w:rPr>
          <w:rFonts w:ascii="Arial" w:eastAsia="Times New Roman" w:hAnsi="Arial" w:cs="Arial"/>
          <w:bCs/>
          <w:color w:val="7F7F7F" w:themeColor="text1" w:themeTint="80"/>
          <w:shd w:val="clear" w:color="auto" w:fill="FFFFFF"/>
        </w:rPr>
        <w:t xml:space="preserve">Current CV; and </w:t>
      </w:r>
    </w:p>
    <w:p w14:paraId="07A6BE38" w14:textId="77777777" w:rsidR="007E25C6" w:rsidRPr="00B21932" w:rsidRDefault="007E25C6" w:rsidP="007E25C6">
      <w:pPr>
        <w:pStyle w:val="ListParagraph"/>
        <w:numPr>
          <w:ilvl w:val="0"/>
          <w:numId w:val="3"/>
        </w:numPr>
        <w:ind w:left="993" w:right="561" w:hanging="426"/>
        <w:rPr>
          <w:rFonts w:ascii="Arial" w:eastAsia="Times New Roman" w:hAnsi="Arial" w:cs="Arial"/>
          <w:bCs/>
          <w:color w:val="7F7F7F" w:themeColor="text1" w:themeTint="80"/>
          <w:shd w:val="clear" w:color="auto" w:fill="FFFFFF"/>
        </w:rPr>
      </w:pPr>
      <w:r w:rsidRPr="00B21932">
        <w:rPr>
          <w:rFonts w:ascii="Arial" w:eastAsia="Times New Roman" w:hAnsi="Arial" w:cs="Arial"/>
          <w:bCs/>
          <w:color w:val="7F7F7F" w:themeColor="text1" w:themeTint="80"/>
          <w:shd w:val="clear" w:color="auto" w:fill="FFFFFF"/>
        </w:rPr>
        <w:t xml:space="preserve">Completed Application Form (available on the HRS web site).  </w:t>
      </w:r>
    </w:p>
    <w:p w14:paraId="22DC313A" w14:textId="77777777" w:rsidR="007E25C6" w:rsidRPr="00B21932" w:rsidRDefault="007E25C6" w:rsidP="007E25C6">
      <w:pPr>
        <w:ind w:left="567"/>
        <w:rPr>
          <w:rFonts w:ascii="Arial" w:eastAsia="Times New Roman" w:hAnsi="Arial" w:cs="Arial"/>
          <w:bCs/>
          <w:color w:val="7F7F7F" w:themeColor="text1" w:themeTint="80"/>
          <w:shd w:val="clear" w:color="auto" w:fill="FFFFFF"/>
        </w:rPr>
      </w:pPr>
    </w:p>
    <w:p w14:paraId="74595176" w14:textId="77777777" w:rsidR="007E25C6" w:rsidRPr="00B21932" w:rsidRDefault="007E25C6" w:rsidP="007E25C6">
      <w:pPr>
        <w:ind w:left="567"/>
        <w:rPr>
          <w:rFonts w:ascii="Arial" w:eastAsia="Times New Roman" w:hAnsi="Arial" w:cs="Arial"/>
          <w:bCs/>
          <w:color w:val="7F7F7F" w:themeColor="text1" w:themeTint="80"/>
          <w:shd w:val="clear" w:color="auto" w:fill="FFFFFF"/>
        </w:rPr>
      </w:pPr>
      <w:r w:rsidRPr="00B21932">
        <w:rPr>
          <w:rFonts w:ascii="Arial" w:eastAsia="Times New Roman" w:hAnsi="Arial" w:cs="Arial"/>
          <w:bCs/>
          <w:color w:val="7F7F7F" w:themeColor="text1" w:themeTint="80"/>
          <w:shd w:val="clear" w:color="auto" w:fill="FFFFFF"/>
        </w:rPr>
        <w:t xml:space="preserve">Applications can be lodged online via the HRS web site or by email at </w:t>
      </w:r>
      <w:hyperlink r:id="rId12" w:history="1">
        <w:r w:rsidRPr="00B21932">
          <w:rPr>
            <w:rStyle w:val="Hyperlink"/>
            <w:rFonts w:ascii="Arial" w:eastAsia="Times New Roman" w:hAnsi="Arial" w:cs="Arial"/>
            <w:bCs/>
            <w:color w:val="7F7F7F" w:themeColor="text1" w:themeTint="80"/>
            <w:shd w:val="clear" w:color="auto" w:fill="FFFFFF"/>
          </w:rPr>
          <w:t>hrsa@hrsa.com.au</w:t>
        </w:r>
      </w:hyperlink>
    </w:p>
    <w:p w14:paraId="21972271" w14:textId="77777777" w:rsidR="007E25C6" w:rsidRPr="00B21932" w:rsidRDefault="007E25C6" w:rsidP="007E25C6">
      <w:pPr>
        <w:ind w:left="567" w:right="560"/>
        <w:jc w:val="center"/>
        <w:rPr>
          <w:rFonts w:ascii="Arial" w:eastAsia="Times New Roman" w:hAnsi="Arial" w:cs="Arial"/>
          <w:b/>
          <w:bCs/>
          <w:color w:val="7F7F7F" w:themeColor="text1" w:themeTint="80"/>
          <w:shd w:val="clear" w:color="auto" w:fill="FFFFFF"/>
        </w:rPr>
      </w:pPr>
    </w:p>
    <w:p w14:paraId="3E110538" w14:textId="084E2633" w:rsidR="007E25C6" w:rsidRPr="00B21932" w:rsidRDefault="007E25C6" w:rsidP="007E25C6">
      <w:pPr>
        <w:ind w:left="567" w:right="560"/>
        <w:jc w:val="center"/>
        <w:rPr>
          <w:rFonts w:ascii="Arial" w:eastAsia="Times New Roman" w:hAnsi="Arial" w:cs="Arial"/>
          <w:b/>
          <w:bCs/>
          <w:color w:val="7F7F7F" w:themeColor="text1" w:themeTint="80"/>
          <w:shd w:val="clear" w:color="auto" w:fill="FFFFFF"/>
        </w:rPr>
      </w:pPr>
      <w:r w:rsidRPr="00943464">
        <w:rPr>
          <w:rFonts w:ascii="Arial" w:eastAsia="Times New Roman" w:hAnsi="Arial" w:cs="Arial"/>
          <w:b/>
          <w:bCs/>
          <w:color w:val="7F7F7F" w:themeColor="text1" w:themeTint="80"/>
          <w:shd w:val="clear" w:color="auto" w:fill="FFFFFF"/>
        </w:rPr>
        <w:t xml:space="preserve">Applications Close: </w:t>
      </w:r>
      <w:r w:rsidR="00533920" w:rsidRPr="00943464">
        <w:rPr>
          <w:rFonts w:ascii="Arial" w:eastAsia="Times New Roman" w:hAnsi="Arial" w:cs="Arial"/>
          <w:b/>
          <w:bCs/>
          <w:color w:val="7F7F7F" w:themeColor="text1" w:themeTint="80"/>
          <w:shd w:val="clear" w:color="auto" w:fill="FFFFFF"/>
        </w:rPr>
        <w:t>2 June,</w:t>
      </w:r>
      <w:r w:rsidRPr="00943464">
        <w:rPr>
          <w:rFonts w:ascii="Arial" w:eastAsia="Times New Roman" w:hAnsi="Arial" w:cs="Arial"/>
          <w:b/>
          <w:bCs/>
          <w:color w:val="7F7F7F" w:themeColor="text1" w:themeTint="80"/>
          <w:shd w:val="clear" w:color="auto" w:fill="FFFFFF"/>
        </w:rPr>
        <w:t xml:space="preserve"> 2019</w:t>
      </w:r>
    </w:p>
    <w:p w14:paraId="2E0209B7" w14:textId="77777777" w:rsidR="007E25C6" w:rsidRPr="0044218A" w:rsidRDefault="007E25C6" w:rsidP="007E25C6">
      <w:pPr>
        <w:ind w:left="567" w:right="560"/>
        <w:outlineLvl w:val="0"/>
        <w:rPr>
          <w:rFonts w:ascii="Arial" w:eastAsia="Times New Roman" w:hAnsi="Arial" w:cs="Arial"/>
          <w:b/>
          <w:bCs/>
          <w:color w:val="000000" w:themeColor="text1"/>
          <w:shd w:val="clear" w:color="auto" w:fill="FFFFFF"/>
        </w:rPr>
      </w:pPr>
    </w:p>
    <w:p w14:paraId="1F3B7930" w14:textId="63044470" w:rsidR="007E25C6" w:rsidRDefault="007E25C6" w:rsidP="007E25C6">
      <w:pPr>
        <w:spacing w:line="276" w:lineRule="auto"/>
        <w:ind w:left="567" w:right="560"/>
        <w:outlineLvl w:val="0"/>
        <w:rPr>
          <w:rFonts w:ascii="Open Sans" w:eastAsia="Times New Roman" w:hAnsi="Open Sans"/>
          <w:b/>
          <w:bCs/>
          <w:color w:val="023066"/>
          <w:sz w:val="60"/>
          <w:szCs w:val="60"/>
          <w:shd w:val="clear" w:color="auto" w:fill="FFFFFF"/>
        </w:rPr>
      </w:pPr>
    </w:p>
    <w:p w14:paraId="35C27433" w14:textId="77777777" w:rsidR="00CD5915" w:rsidRDefault="00CD5915" w:rsidP="007E25C6">
      <w:pPr>
        <w:spacing w:line="276" w:lineRule="auto"/>
        <w:ind w:left="567" w:right="560"/>
        <w:outlineLvl w:val="0"/>
        <w:rPr>
          <w:rFonts w:ascii="Open Sans" w:eastAsia="Times New Roman" w:hAnsi="Open Sans"/>
          <w:b/>
          <w:bCs/>
          <w:color w:val="023066"/>
          <w:sz w:val="60"/>
          <w:szCs w:val="60"/>
          <w:shd w:val="clear" w:color="auto" w:fill="FFFFFF"/>
        </w:rPr>
      </w:pPr>
    </w:p>
    <w:p w14:paraId="47A4F9C2" w14:textId="77777777" w:rsidR="007E25C6" w:rsidRDefault="007E25C6" w:rsidP="007E25C6">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699200" behindDoc="0" locked="0" layoutInCell="1" allowOverlap="1" wp14:anchorId="1F2E8069" wp14:editId="5600F5C3">
                <wp:simplePos x="0" y="0"/>
                <wp:positionH relativeFrom="page">
                  <wp:posOffset>317500</wp:posOffset>
                </wp:positionH>
                <wp:positionV relativeFrom="page">
                  <wp:posOffset>1148715</wp:posOffset>
                </wp:positionV>
                <wp:extent cx="6840000" cy="3600"/>
                <wp:effectExtent l="0" t="0" r="43815" b="47625"/>
                <wp:wrapNone/>
                <wp:docPr id="9" name="Straight Connector 9"/>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96BBC" id="Straight Connector 9" o:spid="_x0000_s1026" style="position:absolute;flip:y;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&#13;&#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Further Information</w:t>
      </w:r>
    </w:p>
    <w:p w14:paraId="1F0E60B8" w14:textId="77777777" w:rsidR="007E25C6" w:rsidRDefault="007E25C6" w:rsidP="007E25C6">
      <w:pPr>
        <w:ind w:left="567" w:right="561"/>
        <w:outlineLvl w:val="0"/>
        <w:rPr>
          <w:rFonts w:ascii="Verdana" w:eastAsia="Times New Roman" w:hAnsi="Verdana"/>
          <w:b/>
          <w:bCs/>
          <w:color w:val="000000" w:themeColor="text1"/>
          <w:shd w:val="clear" w:color="auto" w:fill="FFFFFF"/>
        </w:rPr>
      </w:pPr>
    </w:p>
    <w:p w14:paraId="05A13323" w14:textId="465F85F2" w:rsidR="007E25C6" w:rsidRPr="00B21932" w:rsidRDefault="007E25C6" w:rsidP="007E25C6">
      <w:pPr>
        <w:ind w:left="567" w:right="561"/>
        <w:outlineLvl w:val="0"/>
        <w:rPr>
          <w:rFonts w:ascii="Arial" w:eastAsia="Times New Roman" w:hAnsi="Arial" w:cs="Arial"/>
          <w:bCs/>
          <w:color w:val="7F7F7F" w:themeColor="text1" w:themeTint="80"/>
          <w:shd w:val="clear" w:color="auto" w:fill="FFFFFF"/>
        </w:rPr>
      </w:pPr>
      <w:r w:rsidRPr="00B21932">
        <w:rPr>
          <w:rFonts w:ascii="Arial" w:eastAsia="Times New Roman" w:hAnsi="Arial" w:cs="Arial"/>
          <w:bCs/>
          <w:color w:val="7F7F7F" w:themeColor="text1" w:themeTint="80"/>
          <w:shd w:val="clear" w:color="auto" w:fill="FFFFFF"/>
        </w:rPr>
        <w:t>Jo Lowday</w:t>
      </w:r>
    </w:p>
    <w:p w14:paraId="14337359" w14:textId="77777777" w:rsidR="007E25C6" w:rsidRPr="00B21932" w:rsidRDefault="007E25C6" w:rsidP="007E25C6">
      <w:pPr>
        <w:ind w:left="567" w:right="561"/>
        <w:outlineLvl w:val="0"/>
        <w:rPr>
          <w:rFonts w:ascii="Arial" w:eastAsia="Times New Roman" w:hAnsi="Arial" w:cs="Arial"/>
          <w:bCs/>
          <w:color w:val="7F7F7F" w:themeColor="text1" w:themeTint="80"/>
          <w:shd w:val="clear" w:color="auto" w:fill="FFFFFF"/>
        </w:rPr>
      </w:pPr>
      <w:r w:rsidRPr="00B21932">
        <w:rPr>
          <w:rFonts w:ascii="Arial" w:eastAsia="Times New Roman" w:hAnsi="Arial" w:cs="Arial"/>
          <w:bCs/>
          <w:color w:val="7F7F7F" w:themeColor="text1" w:themeTint="80"/>
          <w:shd w:val="clear" w:color="auto" w:fill="FFFFFF"/>
        </w:rPr>
        <w:t>Director</w:t>
      </w:r>
    </w:p>
    <w:p w14:paraId="14DCE890" w14:textId="77777777" w:rsidR="007E25C6" w:rsidRPr="00B21932" w:rsidRDefault="007E25C6" w:rsidP="007E25C6">
      <w:pPr>
        <w:ind w:left="567" w:right="561"/>
        <w:outlineLvl w:val="0"/>
        <w:rPr>
          <w:rFonts w:ascii="Arial" w:eastAsia="Times New Roman" w:hAnsi="Arial" w:cs="Arial"/>
          <w:bCs/>
          <w:color w:val="7F7F7F" w:themeColor="text1" w:themeTint="80"/>
          <w:shd w:val="clear" w:color="auto" w:fill="FFFFFF"/>
        </w:rPr>
      </w:pPr>
      <w:r w:rsidRPr="00B21932">
        <w:rPr>
          <w:rFonts w:ascii="Arial" w:eastAsia="Times New Roman" w:hAnsi="Arial" w:cs="Arial"/>
          <w:bCs/>
          <w:color w:val="7F7F7F" w:themeColor="text1" w:themeTint="80"/>
          <w:shd w:val="clear" w:color="auto" w:fill="FFFFFF"/>
        </w:rPr>
        <w:t>Health Recruitment Specialists</w:t>
      </w:r>
    </w:p>
    <w:p w14:paraId="79D29DDF" w14:textId="6C62E494" w:rsidR="007E25C6" w:rsidRPr="00B21932" w:rsidRDefault="007E25C6" w:rsidP="007E25C6">
      <w:pPr>
        <w:ind w:left="567" w:right="561"/>
        <w:outlineLvl w:val="0"/>
        <w:rPr>
          <w:rFonts w:ascii="Arial" w:eastAsia="Times New Roman" w:hAnsi="Arial" w:cs="Arial"/>
          <w:bCs/>
          <w:color w:val="7F7F7F" w:themeColor="text1" w:themeTint="80"/>
          <w:shd w:val="clear" w:color="auto" w:fill="FFFFFF"/>
        </w:rPr>
      </w:pPr>
      <w:r w:rsidRPr="00B21932">
        <w:rPr>
          <w:rFonts w:ascii="Arial" w:eastAsia="Times New Roman" w:hAnsi="Arial" w:cs="Arial"/>
          <w:bCs/>
          <w:color w:val="7F7F7F" w:themeColor="text1" w:themeTint="80"/>
          <w:shd w:val="clear" w:color="auto" w:fill="FFFFFF"/>
        </w:rPr>
        <w:t>0400 158 155</w:t>
      </w:r>
    </w:p>
    <w:p w14:paraId="0A5ECD39" w14:textId="77777777" w:rsidR="007E25C6" w:rsidRPr="00AE23C8" w:rsidRDefault="007E25C6" w:rsidP="00AE23C8">
      <w:pPr>
        <w:rPr>
          <w:rFonts w:ascii="Open Sans" w:eastAsia="Times New Roman" w:hAnsi="Open Sans"/>
          <w:b/>
          <w:bCs/>
          <w:color w:val="7F7F7F" w:themeColor="text1" w:themeTint="80"/>
          <w:sz w:val="40"/>
          <w:szCs w:val="40"/>
          <w:shd w:val="clear" w:color="auto" w:fill="FFFFFF"/>
        </w:rPr>
      </w:pPr>
    </w:p>
    <w:sectPr w:rsidR="007E25C6" w:rsidRPr="00AE23C8" w:rsidSect="00D750A1">
      <w:footerReference w:type="default" r:id="rId13"/>
      <w:pgSz w:w="11900" w:h="16840"/>
      <w:pgMar w:top="938" w:right="0" w:bottom="1968"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F6EE" w14:textId="77777777" w:rsidR="00953139" w:rsidRDefault="00953139" w:rsidP="00BD6B45">
      <w:r>
        <w:separator/>
      </w:r>
    </w:p>
  </w:endnote>
  <w:endnote w:type="continuationSeparator" w:id="0">
    <w:p w14:paraId="3F6F0CDE" w14:textId="77777777" w:rsidR="00953139" w:rsidRDefault="00953139"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eastAsia="en-GB"/>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4CEB" w14:textId="77777777" w:rsidR="00953139" w:rsidRDefault="00953139" w:rsidP="00BD6B45">
      <w:r>
        <w:separator/>
      </w:r>
    </w:p>
  </w:footnote>
  <w:footnote w:type="continuationSeparator" w:id="0">
    <w:p w14:paraId="4803BAFD" w14:textId="77777777" w:rsidR="00953139" w:rsidRDefault="00953139"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D7F"/>
    <w:multiLevelType w:val="hybridMultilevel"/>
    <w:tmpl w:val="84EA8EF6"/>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DF55E0"/>
    <w:multiLevelType w:val="hybridMultilevel"/>
    <w:tmpl w:val="6D20C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AB838EB"/>
    <w:multiLevelType w:val="hybridMultilevel"/>
    <w:tmpl w:val="79B48E6C"/>
    <w:lvl w:ilvl="0" w:tplc="36769B0A">
      <w:start w:val="1"/>
      <w:numFmt w:val="bullet"/>
      <w:lvlText w:val=""/>
      <w:lvlJc w:val="left"/>
      <w:pPr>
        <w:tabs>
          <w:tab w:val="num" w:pos="649"/>
        </w:tabs>
        <w:ind w:left="649" w:hanging="397"/>
      </w:pPr>
      <w:rPr>
        <w:rFonts w:ascii="Symbol" w:hAnsi="Symbol" w:hint="default"/>
        <w:color w:val="auto"/>
        <w:sz w:val="20"/>
        <w:szCs w:val="20"/>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4" w15:restartNumberingAfterBreak="0">
    <w:nsid w:val="63F56924"/>
    <w:multiLevelType w:val="hybridMultilevel"/>
    <w:tmpl w:val="8DD4A882"/>
    <w:lvl w:ilvl="0" w:tplc="0C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A25B2"/>
    <w:multiLevelType w:val="hybridMultilevel"/>
    <w:tmpl w:val="A2DA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39"/>
    <w:rsid w:val="000232F8"/>
    <w:rsid w:val="000234DC"/>
    <w:rsid w:val="0002501A"/>
    <w:rsid w:val="000264B1"/>
    <w:rsid w:val="000359F2"/>
    <w:rsid w:val="00063B7F"/>
    <w:rsid w:val="000841A3"/>
    <w:rsid w:val="000852D5"/>
    <w:rsid w:val="000903EA"/>
    <w:rsid w:val="000E0F19"/>
    <w:rsid w:val="00122B35"/>
    <w:rsid w:val="0017699A"/>
    <w:rsid w:val="001840A6"/>
    <w:rsid w:val="00196325"/>
    <w:rsid w:val="001C45E2"/>
    <w:rsid w:val="002A4082"/>
    <w:rsid w:val="003136CF"/>
    <w:rsid w:val="00314051"/>
    <w:rsid w:val="00337652"/>
    <w:rsid w:val="00362179"/>
    <w:rsid w:val="00377339"/>
    <w:rsid w:val="003830D6"/>
    <w:rsid w:val="003B39CF"/>
    <w:rsid w:val="0043799B"/>
    <w:rsid w:val="00487B8A"/>
    <w:rsid w:val="00495804"/>
    <w:rsid w:val="004D033D"/>
    <w:rsid w:val="004E3E39"/>
    <w:rsid w:val="00504810"/>
    <w:rsid w:val="00522EFF"/>
    <w:rsid w:val="00533920"/>
    <w:rsid w:val="005855B1"/>
    <w:rsid w:val="005B0EA3"/>
    <w:rsid w:val="00620850"/>
    <w:rsid w:val="0062164D"/>
    <w:rsid w:val="00624915"/>
    <w:rsid w:val="006439B4"/>
    <w:rsid w:val="006A7C91"/>
    <w:rsid w:val="006C546C"/>
    <w:rsid w:val="006C5808"/>
    <w:rsid w:val="00763E5B"/>
    <w:rsid w:val="0078340F"/>
    <w:rsid w:val="007A501C"/>
    <w:rsid w:val="007E25C6"/>
    <w:rsid w:val="007E41E5"/>
    <w:rsid w:val="007E577E"/>
    <w:rsid w:val="00830447"/>
    <w:rsid w:val="00845F10"/>
    <w:rsid w:val="00851862"/>
    <w:rsid w:val="008D4109"/>
    <w:rsid w:val="00940E4A"/>
    <w:rsid w:val="00943464"/>
    <w:rsid w:val="00953139"/>
    <w:rsid w:val="0099479A"/>
    <w:rsid w:val="00AA0D15"/>
    <w:rsid w:val="00AE23C8"/>
    <w:rsid w:val="00B21932"/>
    <w:rsid w:val="00B322C1"/>
    <w:rsid w:val="00B338EE"/>
    <w:rsid w:val="00B97A39"/>
    <w:rsid w:val="00BA36F8"/>
    <w:rsid w:val="00BB6FF3"/>
    <w:rsid w:val="00BD6B45"/>
    <w:rsid w:val="00C40B39"/>
    <w:rsid w:val="00C50536"/>
    <w:rsid w:val="00C56AE9"/>
    <w:rsid w:val="00C90733"/>
    <w:rsid w:val="00CA5234"/>
    <w:rsid w:val="00CC0503"/>
    <w:rsid w:val="00CD5915"/>
    <w:rsid w:val="00CE14F0"/>
    <w:rsid w:val="00D750A1"/>
    <w:rsid w:val="00D75BF7"/>
    <w:rsid w:val="00E40742"/>
    <w:rsid w:val="00E52B7D"/>
    <w:rsid w:val="00E74C5A"/>
    <w:rsid w:val="00E96F4B"/>
    <w:rsid w:val="00EA7597"/>
    <w:rsid w:val="00EB7D7D"/>
    <w:rsid w:val="00F12E4E"/>
    <w:rsid w:val="00F646C5"/>
    <w:rsid w:val="00F705B3"/>
    <w:rsid w:val="00FA23CE"/>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41E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6C5"/>
    <w:pPr>
      <w:autoSpaceDE w:val="0"/>
      <w:autoSpaceDN w:val="0"/>
      <w:adjustRightInd w:val="0"/>
    </w:pPr>
    <w:rPr>
      <w:rFonts w:ascii="Arial" w:eastAsia="Times New Roman" w:hAnsi="Arial" w:cs="Arial"/>
      <w:color w:val="000000"/>
      <w:lang w:val="en-AU" w:eastAsia="en-AU"/>
    </w:rPr>
  </w:style>
  <w:style w:type="character" w:styleId="Hyperlink">
    <w:name w:val="Hyperlink"/>
    <w:basedOn w:val="DefaultParagraphFont"/>
    <w:uiPriority w:val="99"/>
    <w:unhideWhenUsed/>
    <w:rsid w:val="007E25C6"/>
    <w:rPr>
      <w:color w:val="0563C1" w:themeColor="hyperlink"/>
      <w:u w:val="single"/>
    </w:rPr>
  </w:style>
  <w:style w:type="paragraph" w:customStyle="1" w:styleId="StyleArial11ptBefore6pt">
    <w:name w:val="Style Arial 11 pt Before:  6 pt"/>
    <w:basedOn w:val="Normal"/>
    <w:rsid w:val="007E25C6"/>
    <w:pPr>
      <w:spacing w:before="60" w:after="60"/>
    </w:pPr>
    <w:rPr>
      <w:rFonts w:ascii="Arial" w:eastAsia="Times New Roman" w:hAnsi="Arial"/>
      <w:sz w:val="22"/>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a@hrsa.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D1AF67-14D8-E248-B52A-3680A9B2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serpimf</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subject/>
  <dc:creator>Darren Collinson</dc:creator>
  <cp:keywords/>
  <dc:description/>
  <cp:lastModifiedBy>Jo Lowday</cp:lastModifiedBy>
  <cp:revision>15</cp:revision>
  <cp:lastPrinted>2017-11-30T23:04:00Z</cp:lastPrinted>
  <dcterms:created xsi:type="dcterms:W3CDTF">2017-12-13T23:33:00Z</dcterms:created>
  <dcterms:modified xsi:type="dcterms:W3CDTF">2019-05-10T01:00:00Z</dcterms:modified>
</cp:coreProperties>
</file>