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DBE2D" w14:textId="65DC7973" w:rsidR="00FD407E" w:rsidRPr="004D2D6B" w:rsidRDefault="00646988" w:rsidP="00646988">
      <w:pPr>
        <w:tabs>
          <w:tab w:val="left" w:pos="567"/>
        </w:tabs>
        <w:spacing w:before="1"/>
        <w:ind w:left="567" w:right="134" w:hanging="567"/>
        <w:jc w:val="center"/>
        <w:rPr>
          <w:rFonts w:eastAsia="Arial" w:cstheme="minorHAnsi"/>
          <w:b/>
          <w:sz w:val="40"/>
          <w:szCs w:val="40"/>
          <w:lang w:val="en-AU"/>
        </w:rPr>
      </w:pPr>
      <w:r w:rsidRPr="004D2D6B">
        <w:rPr>
          <w:rFonts w:eastAsia="Arial" w:cstheme="minorHAnsi"/>
          <w:b/>
          <w:sz w:val="40"/>
          <w:szCs w:val="40"/>
          <w:lang w:val="en-AU"/>
        </w:rPr>
        <w:t>POSITION DESCRIPTION</w:t>
      </w:r>
    </w:p>
    <w:p w14:paraId="235097CE" w14:textId="77777777" w:rsidR="00646988" w:rsidRPr="004D2D6B" w:rsidRDefault="00646988" w:rsidP="00646988">
      <w:pPr>
        <w:tabs>
          <w:tab w:val="left" w:pos="567"/>
        </w:tabs>
        <w:spacing w:before="1"/>
        <w:ind w:left="567" w:right="134" w:hanging="567"/>
        <w:jc w:val="center"/>
        <w:rPr>
          <w:rFonts w:eastAsia="Arial" w:cstheme="minorHAnsi"/>
          <w:sz w:val="24"/>
          <w:szCs w:val="24"/>
          <w:lang w:val="en-AU"/>
        </w:rPr>
      </w:pPr>
    </w:p>
    <w:tbl>
      <w:tblPr>
        <w:tblStyle w:val="TableGrid"/>
        <w:tblW w:w="0" w:type="auto"/>
        <w:tblInd w:w="108" w:type="dxa"/>
        <w:tblLook w:val="04A0" w:firstRow="1" w:lastRow="0" w:firstColumn="1" w:lastColumn="0" w:noHBand="0" w:noVBand="1"/>
      </w:tblPr>
      <w:tblGrid>
        <w:gridCol w:w="2977"/>
        <w:gridCol w:w="6770"/>
      </w:tblGrid>
      <w:tr w:rsidR="00646988" w:rsidRPr="009E5C71" w14:paraId="7F50B167" w14:textId="77777777" w:rsidTr="00130AEF">
        <w:tc>
          <w:tcPr>
            <w:tcW w:w="2977" w:type="dxa"/>
          </w:tcPr>
          <w:p w14:paraId="3938737B" w14:textId="77777777" w:rsidR="00646988" w:rsidRPr="004D2D6B" w:rsidRDefault="00646988" w:rsidP="00130AEF">
            <w:pPr>
              <w:tabs>
                <w:tab w:val="left" w:pos="567"/>
              </w:tabs>
              <w:spacing w:before="74"/>
              <w:rPr>
                <w:rFonts w:cstheme="minorHAnsi"/>
                <w:b/>
                <w:color w:val="363636"/>
                <w:sz w:val="24"/>
                <w:szCs w:val="24"/>
                <w:lang w:val="en-AU"/>
              </w:rPr>
            </w:pPr>
            <w:r w:rsidRPr="004D2D6B">
              <w:rPr>
                <w:rFonts w:cs="Arial"/>
                <w:b/>
                <w:lang w:val="en-AU"/>
              </w:rPr>
              <w:t>Position:</w:t>
            </w:r>
          </w:p>
        </w:tc>
        <w:tc>
          <w:tcPr>
            <w:tcW w:w="6770" w:type="dxa"/>
          </w:tcPr>
          <w:p w14:paraId="45B30196" w14:textId="696BB97E" w:rsidR="00646988" w:rsidRPr="004D2D6B" w:rsidRDefault="00646988" w:rsidP="00646988">
            <w:pPr>
              <w:tabs>
                <w:tab w:val="left" w:pos="567"/>
              </w:tabs>
              <w:spacing w:before="74"/>
              <w:rPr>
                <w:rFonts w:cstheme="minorHAnsi"/>
                <w:color w:val="363636"/>
                <w:sz w:val="24"/>
                <w:szCs w:val="24"/>
                <w:lang w:val="en-AU"/>
              </w:rPr>
            </w:pPr>
            <w:r w:rsidRPr="004D2D6B">
              <w:rPr>
                <w:rFonts w:cs="Arial"/>
                <w:bCs/>
                <w:sz w:val="24"/>
                <w:szCs w:val="24"/>
                <w:lang w:val="en-AU"/>
              </w:rPr>
              <w:t>Chief Executive Officer</w:t>
            </w:r>
          </w:p>
        </w:tc>
      </w:tr>
      <w:tr w:rsidR="00646988" w:rsidRPr="009E5C71" w14:paraId="4A95895A" w14:textId="77777777" w:rsidTr="00130AEF">
        <w:tc>
          <w:tcPr>
            <w:tcW w:w="2977" w:type="dxa"/>
          </w:tcPr>
          <w:p w14:paraId="55B2BB6C" w14:textId="77777777" w:rsidR="00646988" w:rsidRPr="004D2D6B" w:rsidRDefault="00646988" w:rsidP="00130AEF">
            <w:pPr>
              <w:tabs>
                <w:tab w:val="left" w:pos="567"/>
              </w:tabs>
              <w:spacing w:before="74"/>
              <w:rPr>
                <w:rFonts w:cstheme="minorHAnsi"/>
                <w:b/>
                <w:color w:val="363636"/>
                <w:sz w:val="24"/>
                <w:szCs w:val="24"/>
                <w:lang w:val="en-AU"/>
              </w:rPr>
            </w:pPr>
            <w:r w:rsidRPr="004D2D6B">
              <w:rPr>
                <w:rFonts w:cs="Arial"/>
                <w:b/>
                <w:lang w:val="en-AU"/>
              </w:rPr>
              <w:t>Classification:</w:t>
            </w:r>
          </w:p>
        </w:tc>
        <w:tc>
          <w:tcPr>
            <w:tcW w:w="6770" w:type="dxa"/>
          </w:tcPr>
          <w:p w14:paraId="44CCF394" w14:textId="77777777" w:rsidR="00646988" w:rsidRPr="004D2D6B" w:rsidRDefault="00646988" w:rsidP="00130AEF">
            <w:pPr>
              <w:jc w:val="both"/>
              <w:rPr>
                <w:rFonts w:cs="Arial"/>
                <w:lang w:val="en-AU"/>
              </w:rPr>
            </w:pPr>
            <w:r w:rsidRPr="004D2D6B">
              <w:rPr>
                <w:rFonts w:cs="Arial"/>
                <w:lang w:val="en-AU"/>
              </w:rPr>
              <w:t xml:space="preserve">Executive Health contract (Group 4 Cluster 1). </w:t>
            </w:r>
          </w:p>
          <w:p w14:paraId="05A94A56" w14:textId="77777777" w:rsidR="00646988" w:rsidRPr="004D2D6B" w:rsidRDefault="00646988" w:rsidP="00130AEF">
            <w:pPr>
              <w:tabs>
                <w:tab w:val="left" w:pos="567"/>
              </w:tabs>
              <w:spacing w:before="74"/>
              <w:rPr>
                <w:rFonts w:cstheme="minorHAnsi"/>
                <w:b/>
                <w:color w:val="363636"/>
                <w:sz w:val="24"/>
                <w:szCs w:val="24"/>
                <w:lang w:val="en-AU"/>
              </w:rPr>
            </w:pPr>
          </w:p>
        </w:tc>
      </w:tr>
      <w:tr w:rsidR="00646988" w:rsidRPr="009E5C71" w14:paraId="1A68A8D6" w14:textId="77777777" w:rsidTr="00130AEF">
        <w:tc>
          <w:tcPr>
            <w:tcW w:w="2977" w:type="dxa"/>
          </w:tcPr>
          <w:p w14:paraId="65C31FCE" w14:textId="77777777" w:rsidR="00646988" w:rsidRPr="004D2D6B" w:rsidRDefault="00646988" w:rsidP="00130AEF">
            <w:pPr>
              <w:tabs>
                <w:tab w:val="left" w:pos="567"/>
              </w:tabs>
              <w:spacing w:before="74"/>
              <w:rPr>
                <w:rFonts w:cstheme="minorHAnsi"/>
                <w:b/>
                <w:color w:val="363636"/>
                <w:sz w:val="24"/>
                <w:szCs w:val="24"/>
                <w:lang w:val="en-AU"/>
              </w:rPr>
            </w:pPr>
            <w:r w:rsidRPr="004D2D6B">
              <w:rPr>
                <w:rFonts w:cs="Arial"/>
                <w:b/>
                <w:lang w:val="en-AU"/>
              </w:rPr>
              <w:t>Department:</w:t>
            </w:r>
          </w:p>
        </w:tc>
        <w:tc>
          <w:tcPr>
            <w:tcW w:w="6770" w:type="dxa"/>
          </w:tcPr>
          <w:p w14:paraId="09A80113" w14:textId="77777777" w:rsidR="00646988" w:rsidRPr="004D2D6B" w:rsidRDefault="00646988" w:rsidP="00130AEF">
            <w:pPr>
              <w:jc w:val="both"/>
              <w:rPr>
                <w:rFonts w:cs="Arial"/>
                <w:lang w:val="en-AU"/>
              </w:rPr>
            </w:pPr>
            <w:r w:rsidRPr="004D2D6B">
              <w:rPr>
                <w:rFonts w:cs="Arial"/>
                <w:lang w:val="en-AU"/>
              </w:rPr>
              <w:t>Executive</w:t>
            </w:r>
          </w:p>
          <w:p w14:paraId="0D3DE436" w14:textId="77777777" w:rsidR="00646988" w:rsidRPr="004D2D6B" w:rsidRDefault="00646988" w:rsidP="00130AEF">
            <w:pPr>
              <w:tabs>
                <w:tab w:val="left" w:pos="567"/>
              </w:tabs>
              <w:spacing w:before="74"/>
              <w:rPr>
                <w:rFonts w:cstheme="minorHAnsi"/>
                <w:b/>
                <w:color w:val="363636"/>
                <w:sz w:val="24"/>
                <w:szCs w:val="24"/>
                <w:lang w:val="en-AU"/>
              </w:rPr>
            </w:pPr>
          </w:p>
        </w:tc>
      </w:tr>
      <w:tr w:rsidR="00646988" w:rsidRPr="009E5C71" w14:paraId="546E3769" w14:textId="77777777" w:rsidTr="00130AEF">
        <w:tc>
          <w:tcPr>
            <w:tcW w:w="2977" w:type="dxa"/>
          </w:tcPr>
          <w:p w14:paraId="3C21DC94" w14:textId="77777777" w:rsidR="00646988" w:rsidRPr="004D2D6B" w:rsidRDefault="00646988" w:rsidP="00130AEF">
            <w:pPr>
              <w:tabs>
                <w:tab w:val="left" w:pos="567"/>
              </w:tabs>
              <w:spacing w:before="74"/>
              <w:rPr>
                <w:rFonts w:cstheme="minorHAnsi"/>
                <w:b/>
                <w:color w:val="363636"/>
                <w:sz w:val="24"/>
                <w:szCs w:val="24"/>
                <w:lang w:val="en-AU"/>
              </w:rPr>
            </w:pPr>
            <w:r w:rsidRPr="004D2D6B">
              <w:rPr>
                <w:rFonts w:cs="Arial"/>
                <w:b/>
                <w:lang w:val="en-AU"/>
              </w:rPr>
              <w:t>Reports to:</w:t>
            </w:r>
          </w:p>
        </w:tc>
        <w:tc>
          <w:tcPr>
            <w:tcW w:w="6770" w:type="dxa"/>
          </w:tcPr>
          <w:p w14:paraId="7A17F480" w14:textId="77777777" w:rsidR="00646988" w:rsidRPr="004D2D6B" w:rsidRDefault="00646988" w:rsidP="00130AEF">
            <w:pPr>
              <w:jc w:val="both"/>
              <w:rPr>
                <w:rFonts w:cs="Arial"/>
                <w:lang w:val="en-AU"/>
              </w:rPr>
            </w:pPr>
            <w:r w:rsidRPr="004D2D6B">
              <w:rPr>
                <w:rFonts w:cs="Arial"/>
                <w:lang w:val="en-AU"/>
              </w:rPr>
              <w:t>Board of Directors</w:t>
            </w:r>
          </w:p>
          <w:p w14:paraId="040BD16F" w14:textId="77777777" w:rsidR="00646988" w:rsidRPr="004D2D6B" w:rsidRDefault="00646988" w:rsidP="00130AEF">
            <w:pPr>
              <w:tabs>
                <w:tab w:val="left" w:pos="567"/>
              </w:tabs>
              <w:spacing w:before="74"/>
              <w:rPr>
                <w:rFonts w:cstheme="minorHAnsi"/>
                <w:b/>
                <w:color w:val="363636"/>
                <w:sz w:val="24"/>
                <w:szCs w:val="24"/>
                <w:lang w:val="en-AU"/>
              </w:rPr>
            </w:pPr>
          </w:p>
        </w:tc>
      </w:tr>
    </w:tbl>
    <w:p w14:paraId="3982A52F" w14:textId="77777777" w:rsidR="00646988" w:rsidRPr="004D2D6B" w:rsidRDefault="00646988" w:rsidP="004D5CF4">
      <w:pPr>
        <w:tabs>
          <w:tab w:val="left" w:pos="567"/>
        </w:tabs>
        <w:spacing w:before="1"/>
        <w:ind w:left="567" w:right="134" w:hanging="567"/>
        <w:rPr>
          <w:rFonts w:eastAsia="Arial" w:cstheme="minorHAnsi"/>
          <w:sz w:val="24"/>
          <w:szCs w:val="24"/>
          <w:lang w:val="en-AU"/>
        </w:rPr>
      </w:pPr>
    </w:p>
    <w:p w14:paraId="55137052" w14:textId="42BF8637" w:rsidR="005E55FD" w:rsidRPr="004D2D6B" w:rsidRDefault="005E55FD" w:rsidP="004D5CF4">
      <w:pPr>
        <w:pStyle w:val="Heading2"/>
        <w:tabs>
          <w:tab w:val="left" w:pos="567"/>
        </w:tabs>
        <w:ind w:left="567" w:right="134" w:hanging="567"/>
        <w:rPr>
          <w:rFonts w:asciiTheme="minorHAnsi" w:hAnsiTheme="minorHAnsi" w:cstheme="minorHAnsi"/>
          <w:color w:val="363636"/>
          <w:spacing w:val="-5"/>
          <w:sz w:val="24"/>
          <w:szCs w:val="24"/>
          <w:lang w:val="en-AU"/>
        </w:rPr>
      </w:pPr>
      <w:r w:rsidRPr="004D2D6B">
        <w:rPr>
          <w:rFonts w:asciiTheme="minorHAnsi" w:hAnsiTheme="minorHAnsi" w:cstheme="minorHAnsi"/>
          <w:color w:val="363636"/>
          <w:spacing w:val="-5"/>
          <w:sz w:val="24"/>
          <w:szCs w:val="24"/>
          <w:lang w:val="en-AU"/>
        </w:rPr>
        <w:t>H</w:t>
      </w:r>
      <w:r w:rsidR="0051787F" w:rsidRPr="004D2D6B">
        <w:rPr>
          <w:rFonts w:asciiTheme="minorHAnsi" w:hAnsiTheme="minorHAnsi" w:cstheme="minorHAnsi"/>
          <w:color w:val="363636"/>
          <w:spacing w:val="-5"/>
          <w:sz w:val="24"/>
          <w:szCs w:val="24"/>
          <w:lang w:val="en-AU"/>
        </w:rPr>
        <w:t>RH</w:t>
      </w:r>
      <w:r w:rsidRPr="004D2D6B">
        <w:rPr>
          <w:rFonts w:asciiTheme="minorHAnsi" w:hAnsiTheme="minorHAnsi" w:cstheme="minorHAnsi"/>
          <w:color w:val="363636"/>
          <w:spacing w:val="-5"/>
          <w:sz w:val="24"/>
          <w:szCs w:val="24"/>
          <w:lang w:val="en-AU"/>
        </w:rPr>
        <w:t xml:space="preserve"> Service Profile:</w:t>
      </w:r>
    </w:p>
    <w:p w14:paraId="5A15756F" w14:textId="321F0F04" w:rsidR="00094577" w:rsidRPr="004D2D6B" w:rsidRDefault="0051787F" w:rsidP="005E55FD">
      <w:pPr>
        <w:pStyle w:val="Heading2"/>
        <w:tabs>
          <w:tab w:val="left" w:pos="0"/>
        </w:tabs>
        <w:ind w:left="0" w:right="134"/>
        <w:rPr>
          <w:rFonts w:asciiTheme="minorHAnsi" w:hAnsiTheme="minorHAnsi" w:cstheme="minorHAnsi"/>
          <w:b w:val="0"/>
          <w:color w:val="404040" w:themeColor="text1" w:themeTint="BF"/>
          <w:spacing w:val="-5"/>
          <w:sz w:val="24"/>
          <w:szCs w:val="24"/>
          <w:lang w:val="en-AU"/>
        </w:rPr>
      </w:pPr>
      <w:r w:rsidRPr="004D2D6B">
        <w:rPr>
          <w:rFonts w:asciiTheme="minorHAnsi" w:hAnsiTheme="minorHAnsi" w:cstheme="minorHAnsi"/>
          <w:b w:val="0"/>
          <w:color w:val="404040" w:themeColor="text1" w:themeTint="BF"/>
          <w:spacing w:val="-5"/>
          <w:sz w:val="24"/>
          <w:szCs w:val="24"/>
          <w:lang w:val="en-AU"/>
        </w:rPr>
        <w:t>Heywood Rural Health</w:t>
      </w:r>
      <w:r w:rsidR="005E55FD" w:rsidRPr="004D2D6B">
        <w:rPr>
          <w:rFonts w:asciiTheme="minorHAnsi" w:hAnsiTheme="minorHAnsi" w:cstheme="minorHAnsi"/>
          <w:b w:val="0"/>
          <w:color w:val="404040" w:themeColor="text1" w:themeTint="BF"/>
          <w:spacing w:val="-5"/>
          <w:sz w:val="24"/>
          <w:szCs w:val="24"/>
          <w:lang w:val="en-AU"/>
        </w:rPr>
        <w:t xml:space="preserve"> (</w:t>
      </w:r>
      <w:r w:rsidRPr="004D2D6B">
        <w:rPr>
          <w:rFonts w:asciiTheme="minorHAnsi" w:hAnsiTheme="minorHAnsi" w:cstheme="minorHAnsi"/>
          <w:b w:val="0"/>
          <w:color w:val="404040" w:themeColor="text1" w:themeTint="BF"/>
          <w:spacing w:val="-5"/>
          <w:sz w:val="24"/>
          <w:szCs w:val="24"/>
          <w:lang w:val="en-AU"/>
        </w:rPr>
        <w:t>HR</w:t>
      </w:r>
      <w:r w:rsidR="005E55FD" w:rsidRPr="004D2D6B">
        <w:rPr>
          <w:rFonts w:asciiTheme="minorHAnsi" w:hAnsiTheme="minorHAnsi" w:cstheme="minorHAnsi"/>
          <w:b w:val="0"/>
          <w:color w:val="404040" w:themeColor="text1" w:themeTint="BF"/>
          <w:spacing w:val="-5"/>
          <w:sz w:val="24"/>
          <w:szCs w:val="24"/>
          <w:lang w:val="en-AU"/>
        </w:rPr>
        <w:t xml:space="preserve">H) </w:t>
      </w:r>
      <w:r w:rsidR="0035352F" w:rsidRPr="004D2D6B">
        <w:rPr>
          <w:rFonts w:asciiTheme="minorHAnsi" w:hAnsiTheme="minorHAnsi" w:cstheme="minorHAnsi"/>
          <w:b w:val="0"/>
          <w:color w:val="404040" w:themeColor="text1" w:themeTint="BF"/>
          <w:spacing w:val="-5"/>
          <w:sz w:val="24"/>
          <w:szCs w:val="24"/>
          <w:lang w:val="en-AU"/>
        </w:rPr>
        <w:t xml:space="preserve">is a small rural </w:t>
      </w:r>
      <w:r w:rsidR="009E5C71" w:rsidRPr="004D2D6B">
        <w:rPr>
          <w:rFonts w:asciiTheme="minorHAnsi" w:hAnsiTheme="minorHAnsi" w:cstheme="minorHAnsi"/>
          <w:b w:val="0"/>
          <w:color w:val="404040" w:themeColor="text1" w:themeTint="BF"/>
          <w:spacing w:val="-5"/>
          <w:sz w:val="24"/>
          <w:szCs w:val="24"/>
          <w:lang w:val="en-AU"/>
        </w:rPr>
        <w:t xml:space="preserve">health service </w:t>
      </w:r>
      <w:r w:rsidR="0035352F" w:rsidRPr="004D2D6B">
        <w:rPr>
          <w:rFonts w:asciiTheme="minorHAnsi" w:hAnsiTheme="minorHAnsi" w:cstheme="minorHAnsi"/>
          <w:b w:val="0"/>
          <w:color w:val="404040" w:themeColor="text1" w:themeTint="BF"/>
          <w:spacing w:val="-5"/>
          <w:sz w:val="24"/>
          <w:szCs w:val="24"/>
          <w:lang w:val="en-AU"/>
        </w:rPr>
        <w:t>th</w:t>
      </w:r>
      <w:r w:rsidR="00094577" w:rsidRPr="004D2D6B">
        <w:rPr>
          <w:rFonts w:asciiTheme="minorHAnsi" w:hAnsiTheme="minorHAnsi" w:cstheme="minorHAnsi"/>
          <w:b w:val="0"/>
          <w:color w:val="404040" w:themeColor="text1" w:themeTint="BF"/>
          <w:spacing w:val="-5"/>
          <w:sz w:val="24"/>
          <w:szCs w:val="24"/>
          <w:lang w:val="en-AU"/>
        </w:rPr>
        <w:t>at</w:t>
      </w:r>
      <w:r w:rsidR="0035352F" w:rsidRPr="004D2D6B">
        <w:rPr>
          <w:rFonts w:asciiTheme="minorHAnsi" w:hAnsiTheme="minorHAnsi" w:cstheme="minorHAnsi"/>
          <w:b w:val="0"/>
          <w:color w:val="404040" w:themeColor="text1" w:themeTint="BF"/>
          <w:spacing w:val="-5"/>
          <w:sz w:val="24"/>
          <w:szCs w:val="24"/>
          <w:lang w:val="en-AU"/>
        </w:rPr>
        <w:t xml:space="preserve"> provides </w:t>
      </w:r>
      <w:r w:rsidR="009E5C71" w:rsidRPr="004D2D6B">
        <w:rPr>
          <w:rFonts w:asciiTheme="minorHAnsi" w:hAnsiTheme="minorHAnsi" w:cstheme="minorHAnsi"/>
          <w:b w:val="0"/>
          <w:color w:val="404040" w:themeColor="text1" w:themeTint="BF"/>
          <w:spacing w:val="-5"/>
          <w:sz w:val="24"/>
          <w:szCs w:val="24"/>
          <w:lang w:val="en-AU"/>
        </w:rPr>
        <w:t xml:space="preserve">residential aged care, </w:t>
      </w:r>
      <w:r w:rsidR="0035352F" w:rsidRPr="004D2D6B">
        <w:rPr>
          <w:rFonts w:asciiTheme="minorHAnsi" w:hAnsiTheme="minorHAnsi" w:cstheme="minorHAnsi"/>
          <w:b w:val="0"/>
          <w:color w:val="404040" w:themeColor="text1" w:themeTint="BF"/>
          <w:spacing w:val="-5"/>
          <w:sz w:val="24"/>
          <w:szCs w:val="24"/>
          <w:lang w:val="en-AU"/>
        </w:rPr>
        <w:t xml:space="preserve">urgent care, acute and a range of primary </w:t>
      </w:r>
      <w:r w:rsidR="00094577" w:rsidRPr="004D2D6B">
        <w:rPr>
          <w:rFonts w:asciiTheme="minorHAnsi" w:hAnsiTheme="minorHAnsi" w:cstheme="minorHAnsi"/>
          <w:b w:val="0"/>
          <w:color w:val="404040" w:themeColor="text1" w:themeTint="BF"/>
          <w:spacing w:val="-5"/>
          <w:sz w:val="24"/>
          <w:szCs w:val="24"/>
          <w:lang w:val="en-AU"/>
        </w:rPr>
        <w:t xml:space="preserve">and community health </w:t>
      </w:r>
      <w:r w:rsidR="0035352F" w:rsidRPr="004D2D6B">
        <w:rPr>
          <w:rFonts w:asciiTheme="minorHAnsi" w:hAnsiTheme="minorHAnsi" w:cstheme="minorHAnsi"/>
          <w:b w:val="0"/>
          <w:color w:val="404040" w:themeColor="text1" w:themeTint="BF"/>
          <w:spacing w:val="-5"/>
          <w:sz w:val="24"/>
          <w:szCs w:val="24"/>
          <w:lang w:val="en-AU"/>
        </w:rPr>
        <w:t>services</w:t>
      </w:r>
      <w:r w:rsidR="00094577" w:rsidRPr="004D2D6B">
        <w:rPr>
          <w:rFonts w:asciiTheme="minorHAnsi" w:hAnsiTheme="minorHAnsi" w:cstheme="minorHAnsi"/>
          <w:b w:val="0"/>
          <w:color w:val="404040" w:themeColor="text1" w:themeTint="BF"/>
          <w:spacing w:val="-5"/>
          <w:sz w:val="24"/>
          <w:szCs w:val="24"/>
          <w:lang w:val="en-AU"/>
        </w:rPr>
        <w:t xml:space="preserve"> including a GP clinic to the community</w:t>
      </w:r>
      <w:r w:rsidR="0035352F" w:rsidRPr="004D2D6B">
        <w:rPr>
          <w:rFonts w:asciiTheme="minorHAnsi" w:hAnsiTheme="minorHAnsi" w:cstheme="minorHAnsi"/>
          <w:b w:val="0"/>
          <w:color w:val="404040" w:themeColor="text1" w:themeTint="BF"/>
          <w:spacing w:val="-5"/>
          <w:sz w:val="24"/>
          <w:szCs w:val="24"/>
          <w:lang w:val="en-AU"/>
        </w:rPr>
        <w:t xml:space="preserve">. </w:t>
      </w:r>
      <w:r w:rsidR="006E6464" w:rsidRPr="004D2D6B">
        <w:rPr>
          <w:rFonts w:asciiTheme="minorHAnsi" w:hAnsiTheme="minorHAnsi" w:cstheme="minorHAnsi"/>
          <w:b w:val="0"/>
          <w:color w:val="404040" w:themeColor="text1" w:themeTint="BF"/>
          <w:spacing w:val="-5"/>
          <w:sz w:val="24"/>
          <w:szCs w:val="24"/>
          <w:lang w:val="en-AU"/>
        </w:rPr>
        <w:t>H</w:t>
      </w:r>
      <w:r w:rsidRPr="004D2D6B">
        <w:rPr>
          <w:rFonts w:asciiTheme="minorHAnsi" w:hAnsiTheme="minorHAnsi" w:cstheme="minorHAnsi"/>
          <w:b w:val="0"/>
          <w:color w:val="404040" w:themeColor="text1" w:themeTint="BF"/>
          <w:spacing w:val="-5"/>
          <w:sz w:val="24"/>
          <w:szCs w:val="24"/>
          <w:lang w:val="en-AU"/>
        </w:rPr>
        <w:t>RH</w:t>
      </w:r>
      <w:r w:rsidR="006E6464" w:rsidRPr="004D2D6B">
        <w:rPr>
          <w:rFonts w:asciiTheme="minorHAnsi" w:hAnsiTheme="minorHAnsi" w:cstheme="minorHAnsi"/>
          <w:b w:val="0"/>
          <w:color w:val="404040" w:themeColor="text1" w:themeTint="BF"/>
          <w:spacing w:val="-5"/>
          <w:sz w:val="24"/>
          <w:szCs w:val="24"/>
          <w:lang w:val="en-AU"/>
        </w:rPr>
        <w:t xml:space="preserve"> employs over </w:t>
      </w:r>
      <w:r w:rsidR="00525933" w:rsidRPr="004D2D6B">
        <w:rPr>
          <w:rFonts w:asciiTheme="minorHAnsi" w:hAnsiTheme="minorHAnsi" w:cstheme="minorHAnsi"/>
          <w:b w:val="0"/>
          <w:color w:val="404040" w:themeColor="text1" w:themeTint="BF"/>
          <w:spacing w:val="-5"/>
          <w:sz w:val="24"/>
          <w:szCs w:val="24"/>
          <w:lang w:val="en-AU"/>
        </w:rPr>
        <w:t>1</w:t>
      </w:r>
      <w:r w:rsidR="00D74FD7" w:rsidRPr="004D2D6B">
        <w:rPr>
          <w:rFonts w:asciiTheme="minorHAnsi" w:hAnsiTheme="minorHAnsi" w:cstheme="minorHAnsi"/>
          <w:b w:val="0"/>
          <w:color w:val="404040" w:themeColor="text1" w:themeTint="BF"/>
          <w:spacing w:val="-5"/>
          <w:sz w:val="24"/>
          <w:szCs w:val="24"/>
          <w:lang w:val="en-AU"/>
        </w:rPr>
        <w:t>2</w:t>
      </w:r>
      <w:r w:rsidR="00525933" w:rsidRPr="004D2D6B">
        <w:rPr>
          <w:rFonts w:asciiTheme="minorHAnsi" w:hAnsiTheme="minorHAnsi" w:cstheme="minorHAnsi"/>
          <w:b w:val="0"/>
          <w:color w:val="404040" w:themeColor="text1" w:themeTint="BF"/>
          <w:spacing w:val="-5"/>
          <w:sz w:val="24"/>
          <w:szCs w:val="24"/>
          <w:lang w:val="en-AU"/>
        </w:rPr>
        <w:t>0</w:t>
      </w:r>
      <w:r w:rsidR="006E6464" w:rsidRPr="004D2D6B">
        <w:rPr>
          <w:rFonts w:asciiTheme="minorHAnsi" w:hAnsiTheme="minorHAnsi" w:cstheme="minorHAnsi"/>
          <w:b w:val="0"/>
          <w:color w:val="404040" w:themeColor="text1" w:themeTint="BF"/>
          <w:spacing w:val="-5"/>
          <w:sz w:val="24"/>
          <w:szCs w:val="24"/>
          <w:lang w:val="en-AU"/>
        </w:rPr>
        <w:t xml:space="preserve"> staff and </w:t>
      </w:r>
      <w:r w:rsidR="00D74FD7" w:rsidRPr="004D2D6B">
        <w:rPr>
          <w:rFonts w:asciiTheme="minorHAnsi" w:hAnsiTheme="minorHAnsi" w:cstheme="minorHAnsi"/>
          <w:b w:val="0"/>
          <w:color w:val="404040" w:themeColor="text1" w:themeTint="BF"/>
          <w:spacing w:val="-5"/>
          <w:sz w:val="24"/>
          <w:szCs w:val="24"/>
          <w:lang w:val="en-AU"/>
        </w:rPr>
        <w:t>6</w:t>
      </w:r>
      <w:r w:rsidR="00525933" w:rsidRPr="004D2D6B">
        <w:rPr>
          <w:rFonts w:asciiTheme="minorHAnsi" w:hAnsiTheme="minorHAnsi" w:cstheme="minorHAnsi"/>
          <w:b w:val="0"/>
          <w:color w:val="404040" w:themeColor="text1" w:themeTint="BF"/>
          <w:spacing w:val="-5"/>
          <w:sz w:val="24"/>
          <w:szCs w:val="24"/>
          <w:lang w:val="en-AU"/>
        </w:rPr>
        <w:t>0+</w:t>
      </w:r>
      <w:r w:rsidR="006E6464" w:rsidRPr="004D2D6B">
        <w:rPr>
          <w:rFonts w:asciiTheme="minorHAnsi" w:hAnsiTheme="minorHAnsi" w:cstheme="minorHAnsi"/>
          <w:b w:val="0"/>
          <w:color w:val="404040" w:themeColor="text1" w:themeTint="BF"/>
          <w:spacing w:val="-5"/>
          <w:sz w:val="24"/>
          <w:szCs w:val="24"/>
          <w:lang w:val="en-AU"/>
        </w:rPr>
        <w:t xml:space="preserve"> volunteers.  </w:t>
      </w:r>
    </w:p>
    <w:p w14:paraId="35EEBD74" w14:textId="77777777" w:rsidR="00094577" w:rsidRPr="004D2D6B" w:rsidRDefault="00094577" w:rsidP="005E55FD">
      <w:pPr>
        <w:pStyle w:val="Heading2"/>
        <w:tabs>
          <w:tab w:val="left" w:pos="0"/>
        </w:tabs>
        <w:ind w:left="0" w:right="134"/>
        <w:rPr>
          <w:rFonts w:asciiTheme="minorHAnsi" w:hAnsiTheme="minorHAnsi" w:cstheme="minorHAnsi"/>
          <w:b w:val="0"/>
          <w:color w:val="404040" w:themeColor="text1" w:themeTint="BF"/>
          <w:spacing w:val="-5"/>
          <w:sz w:val="24"/>
          <w:szCs w:val="24"/>
          <w:lang w:val="en-AU"/>
        </w:rPr>
      </w:pPr>
    </w:p>
    <w:p w14:paraId="6BC52DF1" w14:textId="59DD4BF9" w:rsidR="00525933" w:rsidRPr="004D2D6B" w:rsidRDefault="00525933" w:rsidP="005E55FD">
      <w:pPr>
        <w:pStyle w:val="Heading2"/>
        <w:tabs>
          <w:tab w:val="left" w:pos="0"/>
        </w:tabs>
        <w:ind w:left="0" w:right="134"/>
        <w:rPr>
          <w:rFonts w:asciiTheme="minorHAnsi" w:hAnsiTheme="minorHAnsi" w:cstheme="minorHAnsi"/>
          <w:b w:val="0"/>
          <w:color w:val="404040" w:themeColor="text1" w:themeTint="BF"/>
          <w:spacing w:val="-5"/>
          <w:sz w:val="24"/>
          <w:szCs w:val="24"/>
          <w:lang w:val="en-AU"/>
        </w:rPr>
      </w:pPr>
      <w:r w:rsidRPr="004D2D6B">
        <w:rPr>
          <w:rFonts w:asciiTheme="minorHAnsi" w:hAnsiTheme="minorHAnsi" w:cstheme="minorHAnsi"/>
          <w:b w:val="0"/>
          <w:color w:val="404040" w:themeColor="text1" w:themeTint="BF"/>
          <w:spacing w:val="-5"/>
          <w:sz w:val="24"/>
          <w:szCs w:val="24"/>
          <w:lang w:val="en-AU"/>
        </w:rPr>
        <w:t>HRH functions as an integrated health service</w:t>
      </w:r>
      <w:r w:rsidR="00A92502">
        <w:rPr>
          <w:rFonts w:asciiTheme="minorHAnsi" w:hAnsiTheme="minorHAnsi" w:cstheme="minorHAnsi"/>
          <w:b w:val="0"/>
          <w:color w:val="404040" w:themeColor="text1" w:themeTint="BF"/>
          <w:spacing w:val="-5"/>
          <w:sz w:val="24"/>
          <w:szCs w:val="24"/>
          <w:lang w:val="en-AU"/>
        </w:rPr>
        <w:t xml:space="preserve">. </w:t>
      </w:r>
      <w:r w:rsidRPr="004D2D6B">
        <w:rPr>
          <w:rFonts w:asciiTheme="minorHAnsi" w:hAnsiTheme="minorHAnsi" w:cstheme="minorHAnsi"/>
          <w:b w:val="0"/>
          <w:color w:val="404040" w:themeColor="text1" w:themeTint="BF"/>
          <w:spacing w:val="-5"/>
          <w:sz w:val="24"/>
          <w:szCs w:val="24"/>
          <w:lang w:val="en-AU"/>
        </w:rPr>
        <w:t xml:space="preserve"> There are forty-five Residential Aged Care beds</w:t>
      </w:r>
      <w:r w:rsidR="007219A0">
        <w:rPr>
          <w:rFonts w:asciiTheme="minorHAnsi" w:hAnsiTheme="minorHAnsi" w:cstheme="minorHAnsi"/>
          <w:b w:val="0"/>
          <w:color w:val="404040" w:themeColor="text1" w:themeTint="BF"/>
          <w:spacing w:val="-5"/>
          <w:sz w:val="24"/>
          <w:szCs w:val="24"/>
          <w:lang w:val="en-AU"/>
        </w:rPr>
        <w:t>,</w:t>
      </w:r>
      <w:r w:rsidRPr="004D2D6B">
        <w:rPr>
          <w:rFonts w:asciiTheme="minorHAnsi" w:hAnsiTheme="minorHAnsi" w:cstheme="minorHAnsi"/>
          <w:b w:val="0"/>
          <w:color w:val="404040" w:themeColor="text1" w:themeTint="BF"/>
          <w:spacing w:val="-5"/>
          <w:sz w:val="24"/>
          <w:szCs w:val="24"/>
          <w:lang w:val="en-AU"/>
        </w:rPr>
        <w:t xml:space="preserve"> </w:t>
      </w:r>
      <w:r w:rsidR="007219A0" w:rsidRPr="00034774">
        <w:rPr>
          <w:rFonts w:asciiTheme="minorHAnsi" w:hAnsiTheme="minorHAnsi" w:cstheme="minorHAnsi"/>
          <w:b w:val="0"/>
          <w:color w:val="404040" w:themeColor="text1" w:themeTint="BF"/>
          <w:spacing w:val="-5"/>
          <w:sz w:val="24"/>
          <w:szCs w:val="24"/>
          <w:lang w:val="en-AU"/>
        </w:rPr>
        <w:t xml:space="preserve">five acute inpatient beds, </w:t>
      </w:r>
      <w:r w:rsidRPr="004D2D6B">
        <w:rPr>
          <w:rFonts w:asciiTheme="minorHAnsi" w:hAnsiTheme="minorHAnsi" w:cstheme="minorHAnsi"/>
          <w:b w:val="0"/>
          <w:color w:val="404040" w:themeColor="text1" w:themeTint="BF"/>
          <w:spacing w:val="-5"/>
          <w:sz w:val="24"/>
          <w:szCs w:val="24"/>
          <w:lang w:val="en-AU"/>
        </w:rPr>
        <w:t>and a Community Health Hub that includes a medical clinic, allied health, community nursing and home care packages</w:t>
      </w:r>
      <w:r w:rsidR="001877C7" w:rsidRPr="004D2D6B">
        <w:rPr>
          <w:rFonts w:asciiTheme="minorHAnsi" w:hAnsiTheme="minorHAnsi" w:cstheme="minorHAnsi"/>
          <w:b w:val="0"/>
          <w:color w:val="404040" w:themeColor="text1" w:themeTint="BF"/>
          <w:spacing w:val="-5"/>
          <w:sz w:val="24"/>
          <w:szCs w:val="24"/>
          <w:lang w:val="en-AU"/>
        </w:rPr>
        <w:t xml:space="preserve"> service</w:t>
      </w:r>
      <w:r w:rsidRPr="004D2D6B">
        <w:rPr>
          <w:rFonts w:asciiTheme="minorHAnsi" w:hAnsiTheme="minorHAnsi" w:cstheme="minorHAnsi"/>
          <w:b w:val="0"/>
          <w:color w:val="404040" w:themeColor="text1" w:themeTint="BF"/>
          <w:spacing w:val="-5"/>
          <w:sz w:val="24"/>
          <w:szCs w:val="24"/>
          <w:lang w:val="en-AU"/>
        </w:rPr>
        <w:t xml:space="preserve">. </w:t>
      </w:r>
    </w:p>
    <w:p w14:paraId="33928632" w14:textId="77777777" w:rsidR="00525933" w:rsidRPr="004D2D6B" w:rsidRDefault="00525933" w:rsidP="005E55FD">
      <w:pPr>
        <w:pStyle w:val="Heading2"/>
        <w:tabs>
          <w:tab w:val="left" w:pos="0"/>
        </w:tabs>
        <w:ind w:left="0" w:right="134"/>
        <w:rPr>
          <w:rFonts w:asciiTheme="minorHAnsi" w:hAnsiTheme="minorHAnsi" w:cstheme="minorHAnsi"/>
          <w:b w:val="0"/>
          <w:color w:val="404040" w:themeColor="text1" w:themeTint="BF"/>
          <w:spacing w:val="-5"/>
          <w:sz w:val="24"/>
          <w:szCs w:val="24"/>
          <w:lang w:val="en-AU"/>
        </w:rPr>
      </w:pPr>
    </w:p>
    <w:p w14:paraId="3E4D8721" w14:textId="1B9B6586" w:rsidR="0035352F" w:rsidRPr="004D2D6B" w:rsidRDefault="0035352F" w:rsidP="005E55FD">
      <w:pPr>
        <w:pStyle w:val="Heading2"/>
        <w:tabs>
          <w:tab w:val="left" w:pos="0"/>
        </w:tabs>
        <w:ind w:left="0" w:right="134"/>
        <w:rPr>
          <w:rFonts w:asciiTheme="minorHAnsi" w:hAnsiTheme="minorHAnsi" w:cstheme="minorHAnsi"/>
          <w:b w:val="0"/>
          <w:color w:val="404040" w:themeColor="text1" w:themeTint="BF"/>
          <w:spacing w:val="-5"/>
          <w:sz w:val="24"/>
          <w:szCs w:val="24"/>
          <w:lang w:val="en-AU"/>
        </w:rPr>
      </w:pPr>
      <w:r w:rsidRPr="004D2D6B">
        <w:rPr>
          <w:rFonts w:asciiTheme="minorHAnsi" w:hAnsiTheme="minorHAnsi" w:cstheme="minorHAnsi"/>
          <w:b w:val="0"/>
          <w:color w:val="404040" w:themeColor="text1" w:themeTint="BF"/>
          <w:spacing w:val="-5"/>
          <w:sz w:val="24"/>
          <w:szCs w:val="24"/>
          <w:lang w:val="en-AU"/>
        </w:rPr>
        <w:t xml:space="preserve">Situated in the south west of Victoria on the Fitzroy River amidst rolling green </w:t>
      </w:r>
      <w:r w:rsidR="00094577" w:rsidRPr="004D2D6B">
        <w:rPr>
          <w:rFonts w:asciiTheme="minorHAnsi" w:hAnsiTheme="minorHAnsi" w:cstheme="minorHAnsi"/>
          <w:b w:val="0"/>
          <w:color w:val="404040" w:themeColor="text1" w:themeTint="BF"/>
          <w:spacing w:val="-5"/>
          <w:sz w:val="24"/>
          <w:szCs w:val="24"/>
          <w:lang w:val="en-AU"/>
        </w:rPr>
        <w:t>hills in an agricultural, pastoral and timber cutting district HRH proudly supports a growing population of approximately 1755 residents.</w:t>
      </w:r>
    </w:p>
    <w:p w14:paraId="29E451F4" w14:textId="77777777" w:rsidR="005E55FD" w:rsidRPr="004D2D6B" w:rsidRDefault="005E55FD" w:rsidP="001877C7">
      <w:pPr>
        <w:pStyle w:val="Heading2"/>
        <w:tabs>
          <w:tab w:val="left" w:pos="567"/>
        </w:tabs>
        <w:ind w:left="0" w:right="134"/>
        <w:rPr>
          <w:rFonts w:asciiTheme="minorHAnsi" w:hAnsiTheme="minorHAnsi" w:cstheme="minorHAnsi"/>
          <w:b w:val="0"/>
          <w:color w:val="363636"/>
          <w:spacing w:val="-5"/>
          <w:sz w:val="24"/>
          <w:szCs w:val="24"/>
          <w:lang w:val="en-AU"/>
        </w:rPr>
      </w:pPr>
    </w:p>
    <w:p w14:paraId="24656937" w14:textId="65C8DAE5" w:rsidR="00FD407E" w:rsidRPr="004D2D6B" w:rsidRDefault="00DF4767" w:rsidP="004D5CF4">
      <w:pPr>
        <w:pStyle w:val="Heading2"/>
        <w:tabs>
          <w:tab w:val="left" w:pos="567"/>
        </w:tabs>
        <w:ind w:left="567" w:right="134" w:hanging="567"/>
        <w:rPr>
          <w:rFonts w:asciiTheme="minorHAnsi" w:hAnsiTheme="minorHAnsi" w:cstheme="minorHAnsi"/>
          <w:b w:val="0"/>
          <w:bCs w:val="0"/>
          <w:sz w:val="24"/>
          <w:szCs w:val="24"/>
          <w:lang w:val="en-AU"/>
        </w:rPr>
      </w:pPr>
      <w:r w:rsidRPr="004D2D6B">
        <w:rPr>
          <w:rFonts w:asciiTheme="minorHAnsi" w:hAnsiTheme="minorHAnsi" w:cstheme="minorHAnsi"/>
          <w:color w:val="363636"/>
          <w:spacing w:val="-5"/>
          <w:sz w:val="24"/>
          <w:szCs w:val="24"/>
          <w:lang w:val="en-AU"/>
        </w:rPr>
        <w:t>Posi</w:t>
      </w:r>
      <w:r w:rsidRPr="004D2D6B">
        <w:rPr>
          <w:rFonts w:asciiTheme="minorHAnsi" w:hAnsiTheme="minorHAnsi" w:cstheme="minorHAnsi"/>
          <w:color w:val="363636"/>
          <w:spacing w:val="-4"/>
          <w:sz w:val="24"/>
          <w:szCs w:val="24"/>
          <w:lang w:val="en-AU"/>
        </w:rPr>
        <w:t>tion</w:t>
      </w:r>
      <w:r w:rsidRPr="004D2D6B">
        <w:rPr>
          <w:rFonts w:asciiTheme="minorHAnsi" w:hAnsiTheme="minorHAnsi" w:cstheme="minorHAnsi"/>
          <w:color w:val="363636"/>
          <w:spacing w:val="17"/>
          <w:sz w:val="24"/>
          <w:szCs w:val="24"/>
          <w:lang w:val="en-AU"/>
        </w:rPr>
        <w:t xml:space="preserve"> </w:t>
      </w:r>
      <w:r w:rsidRPr="004D2D6B">
        <w:rPr>
          <w:rFonts w:asciiTheme="minorHAnsi" w:hAnsiTheme="minorHAnsi" w:cstheme="minorHAnsi"/>
          <w:color w:val="363636"/>
          <w:sz w:val="24"/>
          <w:szCs w:val="24"/>
          <w:lang w:val="en-AU"/>
        </w:rPr>
        <w:t>Summary:</w:t>
      </w:r>
    </w:p>
    <w:p w14:paraId="3113C712" w14:textId="77777777" w:rsidR="005E55FD" w:rsidRPr="009E5C71" w:rsidRDefault="005E55FD" w:rsidP="005E55FD">
      <w:pPr>
        <w:jc w:val="both"/>
        <w:rPr>
          <w:rFonts w:cs="Arial"/>
          <w:color w:val="404040" w:themeColor="text1" w:themeTint="BF"/>
          <w:sz w:val="24"/>
          <w:szCs w:val="24"/>
          <w:lang w:val="en-AU"/>
        </w:rPr>
      </w:pPr>
      <w:r w:rsidRPr="009E5C71">
        <w:rPr>
          <w:rFonts w:cs="Arial"/>
          <w:color w:val="404040" w:themeColor="text1" w:themeTint="BF"/>
          <w:sz w:val="24"/>
          <w:szCs w:val="24"/>
          <w:lang w:val="en-AU"/>
        </w:rPr>
        <w:t>The Chief Executive Officer is responsible, directly to the Board, for the total operational and financial performance of the Health Service and for compliance with its legal and statutory obligations. The position works in collaboration with the Board to set goals for the organisation and is responsible for:</w:t>
      </w:r>
    </w:p>
    <w:p w14:paraId="6182248B" w14:textId="77777777" w:rsidR="00FD407E" w:rsidRPr="004D2D6B" w:rsidRDefault="00FD407E" w:rsidP="00920337">
      <w:pPr>
        <w:rPr>
          <w:color w:val="404040" w:themeColor="text1" w:themeTint="BF"/>
          <w:sz w:val="24"/>
          <w:szCs w:val="24"/>
          <w:lang w:val="en-AU"/>
        </w:rPr>
      </w:pPr>
    </w:p>
    <w:p w14:paraId="58C0CB5D" w14:textId="04B984A5" w:rsidR="00FD407E" w:rsidRPr="004D2D6B" w:rsidRDefault="00DF4767" w:rsidP="00920337">
      <w:pPr>
        <w:pStyle w:val="ListParagraph"/>
        <w:numPr>
          <w:ilvl w:val="0"/>
          <w:numId w:val="26"/>
        </w:numPr>
        <w:rPr>
          <w:color w:val="404040" w:themeColor="text1" w:themeTint="BF"/>
          <w:sz w:val="24"/>
          <w:szCs w:val="24"/>
          <w:lang w:val="en-AU"/>
        </w:rPr>
      </w:pPr>
      <w:r w:rsidRPr="004D2D6B">
        <w:rPr>
          <w:color w:val="404040" w:themeColor="text1" w:themeTint="BF"/>
          <w:sz w:val="24"/>
          <w:szCs w:val="24"/>
          <w:lang w:val="en-AU"/>
        </w:rPr>
        <w:t>Human Resource Management - Lead, build and develop staff to ensure a focused and viable hospital which meets the acute and primary health needs of the community</w:t>
      </w:r>
      <w:r w:rsidR="00E270B7" w:rsidRPr="004D2D6B">
        <w:rPr>
          <w:color w:val="404040" w:themeColor="text1" w:themeTint="BF"/>
          <w:sz w:val="24"/>
          <w:szCs w:val="24"/>
          <w:lang w:val="en-AU"/>
        </w:rPr>
        <w:t>.</w:t>
      </w:r>
    </w:p>
    <w:p w14:paraId="77468F4A" w14:textId="77777777" w:rsidR="00FD407E" w:rsidRPr="004D2D6B" w:rsidRDefault="00FD407E" w:rsidP="00920337">
      <w:pPr>
        <w:rPr>
          <w:color w:val="404040" w:themeColor="text1" w:themeTint="BF"/>
          <w:sz w:val="24"/>
          <w:szCs w:val="24"/>
          <w:lang w:val="en-AU"/>
        </w:rPr>
      </w:pPr>
    </w:p>
    <w:p w14:paraId="68F40849" w14:textId="5C2250C8" w:rsidR="00FD407E" w:rsidRPr="004D2D6B" w:rsidRDefault="00DF4767" w:rsidP="00920337">
      <w:pPr>
        <w:pStyle w:val="ListParagraph"/>
        <w:numPr>
          <w:ilvl w:val="0"/>
          <w:numId w:val="26"/>
        </w:numPr>
        <w:rPr>
          <w:color w:val="404040" w:themeColor="text1" w:themeTint="BF"/>
          <w:sz w:val="24"/>
          <w:szCs w:val="24"/>
          <w:lang w:val="en-AU"/>
        </w:rPr>
      </w:pPr>
      <w:r w:rsidRPr="004D2D6B">
        <w:rPr>
          <w:color w:val="404040" w:themeColor="text1" w:themeTint="BF"/>
          <w:sz w:val="24"/>
          <w:szCs w:val="24"/>
          <w:lang w:val="en-AU"/>
        </w:rPr>
        <w:t>Financial Management - Manage the financial resources of the hospital in an optimal manner to ensure a sustainable financial base to deliver health and corporate services</w:t>
      </w:r>
      <w:r w:rsidR="00E270B7" w:rsidRPr="004D2D6B">
        <w:rPr>
          <w:color w:val="404040" w:themeColor="text1" w:themeTint="BF"/>
          <w:sz w:val="24"/>
          <w:szCs w:val="24"/>
          <w:lang w:val="en-AU"/>
        </w:rPr>
        <w:t>.</w:t>
      </w:r>
    </w:p>
    <w:p w14:paraId="74EEC2D7" w14:textId="77777777" w:rsidR="00FD407E" w:rsidRPr="004D2D6B" w:rsidRDefault="00FD407E" w:rsidP="00920337">
      <w:pPr>
        <w:rPr>
          <w:color w:val="404040" w:themeColor="text1" w:themeTint="BF"/>
          <w:sz w:val="24"/>
          <w:szCs w:val="24"/>
          <w:lang w:val="en-AU"/>
        </w:rPr>
      </w:pPr>
    </w:p>
    <w:p w14:paraId="06B5A8A5" w14:textId="415C15B4" w:rsidR="00FD407E" w:rsidRPr="004D2D6B" w:rsidRDefault="00DF4767" w:rsidP="00920337">
      <w:pPr>
        <w:pStyle w:val="ListParagraph"/>
        <w:numPr>
          <w:ilvl w:val="0"/>
          <w:numId w:val="26"/>
        </w:numPr>
        <w:rPr>
          <w:color w:val="404040" w:themeColor="text1" w:themeTint="BF"/>
          <w:sz w:val="24"/>
          <w:szCs w:val="24"/>
          <w:lang w:val="en-AU"/>
        </w:rPr>
      </w:pPr>
      <w:r w:rsidRPr="004D2D6B">
        <w:rPr>
          <w:color w:val="404040" w:themeColor="text1" w:themeTint="BF"/>
          <w:sz w:val="24"/>
          <w:szCs w:val="24"/>
          <w:lang w:val="en-AU"/>
        </w:rPr>
        <w:t xml:space="preserve">Resource Management - Manage the physical infrastructure and resources to ensure all services are delivered effectively and efficiently. Responsible for the procurement governance framework. </w:t>
      </w:r>
    </w:p>
    <w:p w14:paraId="02138335" w14:textId="77777777" w:rsidR="00FD407E" w:rsidRPr="004D2D6B" w:rsidRDefault="00FD407E" w:rsidP="00920337">
      <w:pPr>
        <w:rPr>
          <w:color w:val="404040" w:themeColor="text1" w:themeTint="BF"/>
          <w:sz w:val="24"/>
          <w:szCs w:val="24"/>
          <w:lang w:val="en-AU"/>
        </w:rPr>
      </w:pPr>
    </w:p>
    <w:p w14:paraId="419D43BF" w14:textId="6E4693D0" w:rsidR="00FD407E" w:rsidRPr="004D2D6B" w:rsidRDefault="00DF4767" w:rsidP="00920337">
      <w:pPr>
        <w:pStyle w:val="ListParagraph"/>
        <w:numPr>
          <w:ilvl w:val="0"/>
          <w:numId w:val="26"/>
        </w:numPr>
        <w:rPr>
          <w:color w:val="404040" w:themeColor="text1" w:themeTint="BF"/>
          <w:sz w:val="24"/>
          <w:szCs w:val="24"/>
          <w:lang w:val="en-AU"/>
        </w:rPr>
      </w:pPr>
      <w:r w:rsidRPr="004D2D6B">
        <w:rPr>
          <w:color w:val="404040" w:themeColor="text1" w:themeTint="BF"/>
          <w:sz w:val="24"/>
          <w:szCs w:val="24"/>
          <w:lang w:val="en-AU"/>
        </w:rPr>
        <w:t xml:space="preserve">Strategic Planning - Deliver against the Board's strategic objectives for </w:t>
      </w:r>
      <w:r w:rsidR="001877C7" w:rsidRPr="004D2D6B">
        <w:rPr>
          <w:color w:val="404040" w:themeColor="text1" w:themeTint="BF"/>
          <w:sz w:val="24"/>
          <w:szCs w:val="24"/>
          <w:lang w:val="en-AU"/>
        </w:rPr>
        <w:t>HR</w:t>
      </w:r>
      <w:r w:rsidRPr="004D2D6B">
        <w:rPr>
          <w:color w:val="404040" w:themeColor="text1" w:themeTint="BF"/>
          <w:sz w:val="24"/>
          <w:szCs w:val="24"/>
          <w:lang w:val="en-AU"/>
        </w:rPr>
        <w:t>H</w:t>
      </w:r>
      <w:r w:rsidR="00E270B7" w:rsidRPr="004D2D6B">
        <w:rPr>
          <w:color w:val="404040" w:themeColor="text1" w:themeTint="BF"/>
          <w:sz w:val="24"/>
          <w:szCs w:val="24"/>
          <w:lang w:val="en-AU"/>
        </w:rPr>
        <w:t>.</w:t>
      </w:r>
    </w:p>
    <w:p w14:paraId="493CD8C5" w14:textId="77777777" w:rsidR="00FD407E" w:rsidRPr="004D2D6B" w:rsidRDefault="00FD407E" w:rsidP="00920337">
      <w:pPr>
        <w:rPr>
          <w:color w:val="404040" w:themeColor="text1" w:themeTint="BF"/>
          <w:sz w:val="24"/>
          <w:szCs w:val="24"/>
          <w:lang w:val="en-AU"/>
        </w:rPr>
      </w:pPr>
    </w:p>
    <w:p w14:paraId="3E54DB01" w14:textId="77777777" w:rsidR="00FD407E" w:rsidRPr="004D2D6B" w:rsidRDefault="00DF4767" w:rsidP="00920337">
      <w:pPr>
        <w:pStyle w:val="ListParagraph"/>
        <w:numPr>
          <w:ilvl w:val="0"/>
          <w:numId w:val="26"/>
        </w:numPr>
        <w:rPr>
          <w:color w:val="404040" w:themeColor="text1" w:themeTint="BF"/>
          <w:sz w:val="24"/>
          <w:szCs w:val="24"/>
          <w:lang w:val="en-AU"/>
        </w:rPr>
      </w:pPr>
      <w:r w:rsidRPr="004D2D6B">
        <w:rPr>
          <w:color w:val="404040" w:themeColor="text1" w:themeTint="BF"/>
          <w:sz w:val="24"/>
          <w:szCs w:val="24"/>
          <w:lang w:val="en-AU"/>
        </w:rPr>
        <w:t>Quality and Risk Management - Ensure policies, processes and protocols are in place to meet National Safety Quality Health Service Standards.</w:t>
      </w:r>
    </w:p>
    <w:p w14:paraId="58627C3F" w14:textId="77777777" w:rsidR="00FD407E" w:rsidRPr="004D2D6B" w:rsidRDefault="00FD407E" w:rsidP="00920337">
      <w:pPr>
        <w:rPr>
          <w:color w:val="404040" w:themeColor="text1" w:themeTint="BF"/>
          <w:sz w:val="24"/>
          <w:szCs w:val="24"/>
          <w:lang w:val="en-AU"/>
        </w:rPr>
      </w:pPr>
    </w:p>
    <w:p w14:paraId="55455048" w14:textId="33843529" w:rsidR="00FD407E" w:rsidRPr="004D2D6B" w:rsidRDefault="00DF4767" w:rsidP="00920337">
      <w:pPr>
        <w:pStyle w:val="ListParagraph"/>
        <w:numPr>
          <w:ilvl w:val="0"/>
          <w:numId w:val="26"/>
        </w:numPr>
        <w:rPr>
          <w:color w:val="404040" w:themeColor="text1" w:themeTint="BF"/>
          <w:sz w:val="24"/>
          <w:szCs w:val="24"/>
          <w:lang w:val="en-AU"/>
        </w:rPr>
      </w:pPr>
      <w:r w:rsidRPr="004D2D6B">
        <w:rPr>
          <w:color w:val="404040" w:themeColor="text1" w:themeTint="BF"/>
          <w:sz w:val="24"/>
          <w:szCs w:val="24"/>
          <w:lang w:val="en-AU"/>
        </w:rPr>
        <w:lastRenderedPageBreak/>
        <w:t>Community and Public Relations - Develop and support productive relationships with the community, Government and key stakeholders</w:t>
      </w:r>
      <w:r w:rsidR="00E270B7" w:rsidRPr="004D2D6B">
        <w:rPr>
          <w:color w:val="404040" w:themeColor="text1" w:themeTint="BF"/>
          <w:sz w:val="24"/>
          <w:szCs w:val="24"/>
          <w:lang w:val="en-AU"/>
        </w:rPr>
        <w:t>.</w:t>
      </w:r>
    </w:p>
    <w:p w14:paraId="5F25BA5D" w14:textId="77777777" w:rsidR="00FD407E" w:rsidRPr="004D2D6B" w:rsidRDefault="00FD407E" w:rsidP="00920337">
      <w:pPr>
        <w:rPr>
          <w:color w:val="404040" w:themeColor="text1" w:themeTint="BF"/>
          <w:sz w:val="24"/>
          <w:szCs w:val="24"/>
          <w:lang w:val="en-AU"/>
        </w:rPr>
      </w:pPr>
    </w:p>
    <w:p w14:paraId="456B6451" w14:textId="7DA78876" w:rsidR="00FD407E" w:rsidRPr="004D2D6B" w:rsidRDefault="00DF4767" w:rsidP="00920337">
      <w:pPr>
        <w:pStyle w:val="ListParagraph"/>
        <w:numPr>
          <w:ilvl w:val="0"/>
          <w:numId w:val="26"/>
        </w:numPr>
        <w:rPr>
          <w:color w:val="404040" w:themeColor="text1" w:themeTint="BF"/>
          <w:sz w:val="24"/>
          <w:szCs w:val="24"/>
          <w:lang w:val="en-AU"/>
        </w:rPr>
      </w:pPr>
      <w:r w:rsidRPr="004D2D6B">
        <w:rPr>
          <w:color w:val="404040" w:themeColor="text1" w:themeTint="BF"/>
          <w:sz w:val="24"/>
          <w:szCs w:val="24"/>
          <w:lang w:val="en-AU"/>
        </w:rPr>
        <w:t>Governance</w:t>
      </w:r>
      <w:r w:rsidR="006304DF" w:rsidRPr="004D2D6B">
        <w:rPr>
          <w:color w:val="404040" w:themeColor="text1" w:themeTint="BF"/>
          <w:sz w:val="24"/>
          <w:szCs w:val="24"/>
          <w:lang w:val="en-AU"/>
        </w:rPr>
        <w:t xml:space="preserve"> – Ensure compliance with Statutory</w:t>
      </w:r>
      <w:r w:rsidR="00B9466E" w:rsidRPr="004D2D6B">
        <w:rPr>
          <w:color w:val="404040" w:themeColor="text1" w:themeTint="BF"/>
          <w:sz w:val="24"/>
          <w:szCs w:val="24"/>
          <w:lang w:val="en-AU"/>
        </w:rPr>
        <w:t xml:space="preserve"> and Legislative requirements applicable to </w:t>
      </w:r>
      <w:r w:rsidR="001877C7" w:rsidRPr="004D2D6B">
        <w:rPr>
          <w:color w:val="404040" w:themeColor="text1" w:themeTint="BF"/>
          <w:sz w:val="24"/>
          <w:szCs w:val="24"/>
          <w:lang w:val="en-AU"/>
        </w:rPr>
        <w:t>HR</w:t>
      </w:r>
      <w:r w:rsidR="00B9466E" w:rsidRPr="004D2D6B">
        <w:rPr>
          <w:color w:val="404040" w:themeColor="text1" w:themeTint="BF"/>
          <w:sz w:val="24"/>
          <w:szCs w:val="24"/>
          <w:lang w:val="en-AU"/>
        </w:rPr>
        <w:t>H</w:t>
      </w:r>
      <w:r w:rsidR="00E270B7" w:rsidRPr="004D2D6B">
        <w:rPr>
          <w:color w:val="404040" w:themeColor="text1" w:themeTint="BF"/>
          <w:sz w:val="24"/>
          <w:szCs w:val="24"/>
          <w:lang w:val="en-AU"/>
        </w:rPr>
        <w:t>.</w:t>
      </w:r>
    </w:p>
    <w:p w14:paraId="43F44BCC" w14:textId="77777777" w:rsidR="00FD407E" w:rsidRPr="004D2D6B" w:rsidRDefault="00FD407E" w:rsidP="004D5CF4">
      <w:pPr>
        <w:tabs>
          <w:tab w:val="left" w:pos="567"/>
        </w:tabs>
        <w:ind w:left="567" w:right="134" w:hanging="567"/>
        <w:rPr>
          <w:rFonts w:eastAsia="Arial" w:cstheme="minorHAnsi"/>
          <w:sz w:val="24"/>
          <w:szCs w:val="24"/>
          <w:lang w:val="en-AU"/>
        </w:rPr>
      </w:pPr>
    </w:p>
    <w:p w14:paraId="144F5D40" w14:textId="77777777" w:rsidR="00FD407E" w:rsidRPr="004D2D6B" w:rsidRDefault="00DF4767" w:rsidP="004D5CF4">
      <w:pPr>
        <w:pStyle w:val="Heading2"/>
        <w:tabs>
          <w:tab w:val="left" w:pos="567"/>
        </w:tabs>
        <w:ind w:left="567" w:right="-7" w:hanging="567"/>
        <w:rPr>
          <w:rFonts w:asciiTheme="minorHAnsi" w:hAnsiTheme="minorHAnsi" w:cstheme="minorHAnsi"/>
          <w:b w:val="0"/>
          <w:bCs w:val="0"/>
          <w:sz w:val="24"/>
          <w:szCs w:val="24"/>
          <w:lang w:val="en-AU"/>
        </w:rPr>
      </w:pPr>
      <w:r w:rsidRPr="004D2D6B">
        <w:rPr>
          <w:rFonts w:asciiTheme="minorHAnsi" w:hAnsiTheme="minorHAnsi" w:cstheme="minorHAnsi"/>
          <w:color w:val="363636"/>
          <w:sz w:val="24"/>
          <w:szCs w:val="24"/>
          <w:lang w:val="en-AU"/>
        </w:rPr>
        <w:t>Key</w:t>
      </w:r>
      <w:r w:rsidRPr="004D2D6B">
        <w:rPr>
          <w:rFonts w:asciiTheme="minorHAnsi" w:hAnsiTheme="minorHAnsi" w:cstheme="minorHAnsi"/>
          <w:color w:val="363636"/>
          <w:spacing w:val="47"/>
          <w:sz w:val="24"/>
          <w:szCs w:val="24"/>
          <w:lang w:val="en-AU"/>
        </w:rPr>
        <w:t xml:space="preserve"> </w:t>
      </w:r>
      <w:r w:rsidRPr="004D2D6B">
        <w:rPr>
          <w:rFonts w:asciiTheme="minorHAnsi" w:hAnsiTheme="minorHAnsi" w:cstheme="minorHAnsi"/>
          <w:color w:val="363636"/>
          <w:sz w:val="24"/>
          <w:szCs w:val="24"/>
          <w:lang w:val="en-AU"/>
        </w:rPr>
        <w:t>Responsibilities:</w:t>
      </w:r>
    </w:p>
    <w:p w14:paraId="43B91320" w14:textId="77777777" w:rsidR="00FD407E" w:rsidRPr="004D2D6B" w:rsidRDefault="00FD407E" w:rsidP="004D5CF4">
      <w:pPr>
        <w:tabs>
          <w:tab w:val="left" w:pos="567"/>
        </w:tabs>
        <w:spacing w:before="1"/>
        <w:ind w:left="567" w:right="-7" w:hanging="567"/>
        <w:rPr>
          <w:rFonts w:eastAsia="Arial" w:cstheme="minorHAnsi"/>
          <w:b/>
          <w:bCs/>
          <w:sz w:val="24"/>
          <w:szCs w:val="24"/>
          <w:lang w:val="en-AU"/>
        </w:rPr>
      </w:pPr>
    </w:p>
    <w:p w14:paraId="2E1F9947" w14:textId="67DC98F5" w:rsidR="00FD407E" w:rsidRPr="004D2D6B" w:rsidRDefault="00CE4136" w:rsidP="004D5CF4">
      <w:pPr>
        <w:tabs>
          <w:tab w:val="left" w:pos="567"/>
        </w:tabs>
        <w:ind w:right="-7"/>
        <w:rPr>
          <w:rFonts w:eastAsia="Arial" w:cstheme="minorHAnsi"/>
          <w:sz w:val="24"/>
          <w:szCs w:val="24"/>
          <w:lang w:val="en-AU"/>
        </w:rPr>
      </w:pPr>
      <w:r w:rsidRPr="004D2D6B">
        <w:rPr>
          <w:rFonts w:cstheme="minorHAnsi"/>
          <w:b/>
          <w:color w:val="363636"/>
          <w:sz w:val="24"/>
          <w:szCs w:val="24"/>
          <w:lang w:val="en-AU"/>
        </w:rPr>
        <w:t>1.</w:t>
      </w:r>
      <w:r w:rsidRPr="004D2D6B">
        <w:rPr>
          <w:rFonts w:cstheme="minorHAnsi"/>
          <w:b/>
          <w:color w:val="363636"/>
          <w:sz w:val="24"/>
          <w:szCs w:val="24"/>
          <w:lang w:val="en-AU"/>
        </w:rPr>
        <w:tab/>
      </w:r>
      <w:r w:rsidR="00DF4767" w:rsidRPr="004D2D6B">
        <w:rPr>
          <w:rFonts w:cstheme="minorHAnsi"/>
          <w:b/>
          <w:color w:val="363636"/>
          <w:sz w:val="24"/>
          <w:szCs w:val="24"/>
          <w:lang w:val="en-AU"/>
        </w:rPr>
        <w:t>Human</w:t>
      </w:r>
      <w:r w:rsidR="00DF4767" w:rsidRPr="004D2D6B">
        <w:rPr>
          <w:rFonts w:cstheme="minorHAnsi"/>
          <w:b/>
          <w:color w:val="363636"/>
          <w:spacing w:val="-5"/>
          <w:sz w:val="24"/>
          <w:szCs w:val="24"/>
          <w:lang w:val="en-AU"/>
        </w:rPr>
        <w:t xml:space="preserve"> </w:t>
      </w:r>
      <w:r w:rsidR="00DF4767" w:rsidRPr="004D2D6B">
        <w:rPr>
          <w:rFonts w:cstheme="minorHAnsi"/>
          <w:b/>
          <w:color w:val="363636"/>
          <w:sz w:val="24"/>
          <w:szCs w:val="24"/>
          <w:lang w:val="en-AU"/>
        </w:rPr>
        <w:t>Resource</w:t>
      </w:r>
      <w:r w:rsidR="00DF4767" w:rsidRPr="004D2D6B">
        <w:rPr>
          <w:rFonts w:cstheme="minorHAnsi"/>
          <w:b/>
          <w:color w:val="363636"/>
          <w:spacing w:val="4"/>
          <w:sz w:val="24"/>
          <w:szCs w:val="24"/>
          <w:lang w:val="en-AU"/>
        </w:rPr>
        <w:t xml:space="preserve"> </w:t>
      </w:r>
      <w:r w:rsidR="00DF4767" w:rsidRPr="004D2D6B">
        <w:rPr>
          <w:rFonts w:cstheme="minorHAnsi"/>
          <w:b/>
          <w:color w:val="363636"/>
          <w:sz w:val="24"/>
          <w:szCs w:val="24"/>
          <w:lang w:val="en-AU"/>
        </w:rPr>
        <w:t>Management</w:t>
      </w:r>
    </w:p>
    <w:p w14:paraId="0D480CCA" w14:textId="77777777" w:rsidR="00FD407E" w:rsidRPr="004D2D6B" w:rsidRDefault="00FD407E" w:rsidP="004D5CF4">
      <w:pPr>
        <w:tabs>
          <w:tab w:val="left" w:pos="567"/>
        </w:tabs>
        <w:spacing w:before="6"/>
        <w:ind w:left="567" w:right="-7" w:hanging="567"/>
        <w:rPr>
          <w:rFonts w:eastAsia="Arial" w:cstheme="minorHAnsi"/>
          <w:b/>
          <w:bCs/>
          <w:sz w:val="24"/>
          <w:szCs w:val="24"/>
          <w:lang w:val="en-AU"/>
        </w:rPr>
      </w:pPr>
    </w:p>
    <w:p w14:paraId="201F6C9D" w14:textId="496EC2CF" w:rsidR="00FD407E" w:rsidRPr="004D2D6B" w:rsidRDefault="00DF4767" w:rsidP="004D5CF4">
      <w:pPr>
        <w:pStyle w:val="BodyText"/>
        <w:numPr>
          <w:ilvl w:val="1"/>
          <w:numId w:val="1"/>
        </w:numPr>
        <w:tabs>
          <w:tab w:val="left" w:pos="567"/>
          <w:tab w:val="left" w:pos="2350"/>
        </w:tabs>
        <w:spacing w:line="245" w:lineRule="auto"/>
        <w:ind w:left="567" w:right="-7" w:hanging="567"/>
        <w:rPr>
          <w:rFonts w:asciiTheme="minorHAnsi" w:hAnsiTheme="minorHAnsi" w:cstheme="minorHAnsi"/>
          <w:sz w:val="24"/>
          <w:szCs w:val="24"/>
          <w:lang w:val="en-AU"/>
        </w:rPr>
      </w:pPr>
      <w:r w:rsidRPr="004D2D6B">
        <w:rPr>
          <w:rFonts w:asciiTheme="minorHAnsi" w:hAnsiTheme="minorHAnsi" w:cstheme="minorHAnsi"/>
          <w:color w:val="363636"/>
          <w:w w:val="105"/>
          <w:sz w:val="24"/>
          <w:szCs w:val="24"/>
          <w:lang w:val="en-AU"/>
        </w:rPr>
        <w:t>Regu</w:t>
      </w:r>
      <w:r w:rsidRPr="004D2D6B">
        <w:rPr>
          <w:rFonts w:asciiTheme="minorHAnsi" w:hAnsiTheme="minorHAnsi" w:cstheme="minorHAnsi"/>
          <w:color w:val="363636"/>
          <w:spacing w:val="-10"/>
          <w:w w:val="105"/>
          <w:sz w:val="24"/>
          <w:szCs w:val="24"/>
          <w:lang w:val="en-AU"/>
        </w:rPr>
        <w:t>l</w:t>
      </w:r>
      <w:r w:rsidRPr="004D2D6B">
        <w:rPr>
          <w:rFonts w:asciiTheme="minorHAnsi" w:hAnsiTheme="minorHAnsi" w:cstheme="minorHAnsi"/>
          <w:color w:val="363636"/>
          <w:w w:val="105"/>
          <w:sz w:val="24"/>
          <w:szCs w:val="24"/>
          <w:lang w:val="en-AU"/>
        </w:rPr>
        <w:t>ar</w:t>
      </w:r>
      <w:r w:rsidRPr="004D2D6B">
        <w:rPr>
          <w:rFonts w:asciiTheme="minorHAnsi" w:hAnsiTheme="minorHAnsi" w:cstheme="minorHAnsi"/>
          <w:color w:val="363636"/>
          <w:spacing w:val="-10"/>
          <w:w w:val="105"/>
          <w:sz w:val="24"/>
          <w:szCs w:val="24"/>
          <w:lang w:val="en-AU"/>
        </w:rPr>
        <w:t>l</w:t>
      </w:r>
      <w:r w:rsidRPr="004D2D6B">
        <w:rPr>
          <w:rFonts w:asciiTheme="minorHAnsi" w:hAnsiTheme="minorHAnsi" w:cstheme="minorHAnsi"/>
          <w:color w:val="363636"/>
          <w:w w:val="105"/>
          <w:sz w:val="24"/>
          <w:szCs w:val="24"/>
          <w:lang w:val="en-AU"/>
        </w:rPr>
        <w:t>y</w:t>
      </w:r>
      <w:r w:rsidRPr="004D2D6B">
        <w:rPr>
          <w:rFonts w:asciiTheme="minorHAnsi" w:hAnsiTheme="minorHAnsi" w:cstheme="minorHAnsi"/>
          <w:color w:val="363636"/>
          <w:spacing w:val="-20"/>
          <w:w w:val="105"/>
          <w:sz w:val="24"/>
          <w:szCs w:val="24"/>
          <w:lang w:val="en-AU"/>
        </w:rPr>
        <w:t xml:space="preserve"> </w:t>
      </w:r>
      <w:r w:rsidRPr="004D2D6B">
        <w:rPr>
          <w:rFonts w:asciiTheme="minorHAnsi" w:hAnsiTheme="minorHAnsi" w:cstheme="minorHAnsi"/>
          <w:color w:val="363636"/>
          <w:w w:val="105"/>
          <w:sz w:val="24"/>
          <w:szCs w:val="24"/>
          <w:lang w:val="en-AU"/>
        </w:rPr>
        <w:t>rev</w:t>
      </w:r>
      <w:r w:rsidRPr="004D2D6B">
        <w:rPr>
          <w:rFonts w:asciiTheme="minorHAnsi" w:hAnsiTheme="minorHAnsi" w:cstheme="minorHAnsi"/>
          <w:color w:val="363636"/>
          <w:spacing w:val="-15"/>
          <w:w w:val="105"/>
          <w:sz w:val="24"/>
          <w:szCs w:val="24"/>
          <w:lang w:val="en-AU"/>
        </w:rPr>
        <w:t>i</w:t>
      </w:r>
      <w:r w:rsidRPr="004D2D6B">
        <w:rPr>
          <w:rFonts w:asciiTheme="minorHAnsi" w:hAnsiTheme="minorHAnsi" w:cstheme="minorHAnsi"/>
          <w:color w:val="363636"/>
          <w:w w:val="105"/>
          <w:sz w:val="24"/>
          <w:szCs w:val="24"/>
          <w:lang w:val="en-AU"/>
        </w:rPr>
        <w:t>ew</w:t>
      </w:r>
      <w:r w:rsidRPr="004D2D6B">
        <w:rPr>
          <w:rFonts w:asciiTheme="minorHAnsi" w:hAnsiTheme="minorHAnsi" w:cstheme="minorHAnsi"/>
          <w:color w:val="363636"/>
          <w:spacing w:val="-28"/>
          <w:w w:val="105"/>
          <w:sz w:val="24"/>
          <w:szCs w:val="24"/>
          <w:lang w:val="en-AU"/>
        </w:rPr>
        <w:t xml:space="preserve"> </w:t>
      </w:r>
      <w:r w:rsidRPr="004D2D6B">
        <w:rPr>
          <w:rFonts w:asciiTheme="minorHAnsi" w:hAnsiTheme="minorHAnsi" w:cstheme="minorHAnsi"/>
          <w:color w:val="363636"/>
          <w:w w:val="105"/>
          <w:sz w:val="24"/>
          <w:szCs w:val="24"/>
          <w:lang w:val="en-AU"/>
        </w:rPr>
        <w:t>organ</w:t>
      </w:r>
      <w:r w:rsidRPr="004D2D6B">
        <w:rPr>
          <w:rFonts w:asciiTheme="minorHAnsi" w:hAnsiTheme="minorHAnsi" w:cstheme="minorHAnsi"/>
          <w:color w:val="363636"/>
          <w:spacing w:val="-5"/>
          <w:w w:val="105"/>
          <w:sz w:val="24"/>
          <w:szCs w:val="24"/>
          <w:lang w:val="en-AU"/>
        </w:rPr>
        <w:t>i</w:t>
      </w:r>
      <w:r w:rsidR="009E5C71" w:rsidRPr="004D2D6B">
        <w:rPr>
          <w:rFonts w:asciiTheme="minorHAnsi" w:hAnsiTheme="minorHAnsi" w:cstheme="minorHAnsi"/>
          <w:color w:val="363636"/>
          <w:w w:val="105"/>
          <w:sz w:val="24"/>
          <w:szCs w:val="24"/>
          <w:lang w:val="en-AU"/>
        </w:rPr>
        <w:t>s</w:t>
      </w:r>
      <w:r w:rsidRPr="004D2D6B">
        <w:rPr>
          <w:rFonts w:asciiTheme="minorHAnsi" w:hAnsiTheme="minorHAnsi" w:cstheme="minorHAnsi"/>
          <w:color w:val="363636"/>
          <w:w w:val="105"/>
          <w:sz w:val="24"/>
          <w:szCs w:val="24"/>
          <w:lang w:val="en-AU"/>
        </w:rPr>
        <w:t>at</w:t>
      </w:r>
      <w:r w:rsidRPr="004D2D6B">
        <w:rPr>
          <w:rFonts w:asciiTheme="minorHAnsi" w:hAnsiTheme="minorHAnsi" w:cstheme="minorHAnsi"/>
          <w:color w:val="363636"/>
          <w:spacing w:val="-6"/>
          <w:w w:val="105"/>
          <w:sz w:val="24"/>
          <w:szCs w:val="24"/>
          <w:lang w:val="en-AU"/>
        </w:rPr>
        <w:t>i</w:t>
      </w:r>
      <w:r w:rsidRPr="004D2D6B">
        <w:rPr>
          <w:rFonts w:asciiTheme="minorHAnsi" w:hAnsiTheme="minorHAnsi" w:cstheme="minorHAnsi"/>
          <w:color w:val="363636"/>
          <w:w w:val="105"/>
          <w:sz w:val="24"/>
          <w:szCs w:val="24"/>
          <w:lang w:val="en-AU"/>
        </w:rPr>
        <w:t>onal</w:t>
      </w:r>
      <w:r w:rsidRPr="004D2D6B">
        <w:rPr>
          <w:rFonts w:asciiTheme="minorHAnsi" w:hAnsiTheme="minorHAnsi" w:cstheme="minorHAnsi"/>
          <w:color w:val="363636"/>
          <w:spacing w:val="-25"/>
          <w:w w:val="105"/>
          <w:sz w:val="24"/>
          <w:szCs w:val="24"/>
          <w:lang w:val="en-AU"/>
        </w:rPr>
        <w:t xml:space="preserve"> </w:t>
      </w:r>
      <w:proofErr w:type="gramStart"/>
      <w:r w:rsidR="009E5C71" w:rsidRPr="004D2D6B">
        <w:rPr>
          <w:rFonts w:asciiTheme="minorHAnsi" w:hAnsiTheme="minorHAnsi" w:cstheme="minorHAnsi"/>
          <w:color w:val="363636"/>
          <w:w w:val="105"/>
          <w:sz w:val="24"/>
          <w:szCs w:val="24"/>
          <w:lang w:val="en-AU"/>
        </w:rPr>
        <w:t>structur</w:t>
      </w:r>
      <w:r w:rsidR="009E5C71" w:rsidRPr="004D2D6B">
        <w:rPr>
          <w:rFonts w:asciiTheme="minorHAnsi" w:hAnsiTheme="minorHAnsi" w:cstheme="minorHAnsi"/>
          <w:color w:val="363636"/>
          <w:spacing w:val="2"/>
          <w:w w:val="105"/>
          <w:sz w:val="24"/>
          <w:szCs w:val="24"/>
          <w:lang w:val="en-AU"/>
        </w:rPr>
        <w:t>e</w:t>
      </w:r>
      <w:r w:rsidR="009E5C71" w:rsidRPr="004D2D6B">
        <w:rPr>
          <w:rFonts w:asciiTheme="minorHAnsi" w:hAnsiTheme="minorHAnsi" w:cstheme="minorHAnsi"/>
          <w:color w:val="363636"/>
          <w:w w:val="105"/>
          <w:sz w:val="24"/>
          <w:szCs w:val="24"/>
          <w:lang w:val="en-AU"/>
        </w:rPr>
        <w:t>,</w:t>
      </w:r>
      <w:r w:rsidR="009E5C71" w:rsidRPr="004D2D6B">
        <w:rPr>
          <w:rFonts w:asciiTheme="minorHAnsi" w:hAnsiTheme="minorHAnsi" w:cstheme="minorHAnsi"/>
          <w:color w:val="363636"/>
          <w:spacing w:val="-46"/>
          <w:w w:val="105"/>
          <w:sz w:val="24"/>
          <w:szCs w:val="24"/>
          <w:lang w:val="en-AU"/>
        </w:rPr>
        <w:t xml:space="preserve">  </w:t>
      </w:r>
      <w:r w:rsidR="004A102B">
        <w:rPr>
          <w:rFonts w:asciiTheme="minorHAnsi" w:hAnsiTheme="minorHAnsi" w:cstheme="minorHAnsi"/>
          <w:color w:val="363636"/>
          <w:spacing w:val="-46"/>
          <w:w w:val="105"/>
          <w:sz w:val="24"/>
          <w:szCs w:val="24"/>
          <w:lang w:val="en-AU"/>
        </w:rPr>
        <w:t xml:space="preserve"> </w:t>
      </w:r>
      <w:proofErr w:type="gramEnd"/>
      <w:r w:rsidR="004A102B">
        <w:rPr>
          <w:rFonts w:asciiTheme="minorHAnsi" w:hAnsiTheme="minorHAnsi" w:cstheme="minorHAnsi"/>
          <w:color w:val="363636"/>
          <w:spacing w:val="-46"/>
          <w:w w:val="105"/>
          <w:sz w:val="24"/>
          <w:szCs w:val="24"/>
          <w:lang w:val="en-AU"/>
        </w:rPr>
        <w:t xml:space="preserve"> </w:t>
      </w:r>
      <w:r w:rsidRPr="004D2D6B">
        <w:rPr>
          <w:rFonts w:asciiTheme="minorHAnsi" w:hAnsiTheme="minorHAnsi" w:cstheme="minorHAnsi"/>
          <w:color w:val="363636"/>
          <w:w w:val="105"/>
          <w:sz w:val="24"/>
          <w:szCs w:val="24"/>
          <w:lang w:val="en-AU"/>
        </w:rPr>
        <w:t>processes</w:t>
      </w:r>
      <w:r w:rsidRPr="004D2D6B">
        <w:rPr>
          <w:rFonts w:asciiTheme="minorHAnsi" w:hAnsiTheme="minorHAnsi" w:cstheme="minorHAnsi"/>
          <w:color w:val="363636"/>
          <w:spacing w:val="-22"/>
          <w:w w:val="105"/>
          <w:sz w:val="24"/>
          <w:szCs w:val="24"/>
          <w:lang w:val="en-AU"/>
        </w:rPr>
        <w:t xml:space="preserve"> </w:t>
      </w:r>
      <w:r w:rsidRPr="004D2D6B">
        <w:rPr>
          <w:rFonts w:asciiTheme="minorHAnsi" w:hAnsiTheme="minorHAnsi" w:cstheme="minorHAnsi"/>
          <w:color w:val="363636"/>
          <w:w w:val="105"/>
          <w:sz w:val="24"/>
          <w:szCs w:val="24"/>
          <w:lang w:val="en-AU"/>
        </w:rPr>
        <w:t>and</w:t>
      </w:r>
      <w:r w:rsidRPr="004D2D6B">
        <w:rPr>
          <w:rFonts w:asciiTheme="minorHAnsi" w:hAnsiTheme="minorHAnsi" w:cstheme="minorHAnsi"/>
          <w:color w:val="363636"/>
          <w:spacing w:val="-30"/>
          <w:w w:val="105"/>
          <w:sz w:val="24"/>
          <w:szCs w:val="24"/>
          <w:lang w:val="en-AU"/>
        </w:rPr>
        <w:t xml:space="preserve"> </w:t>
      </w:r>
      <w:r w:rsidRPr="004D2D6B">
        <w:rPr>
          <w:rFonts w:asciiTheme="minorHAnsi" w:hAnsiTheme="minorHAnsi" w:cstheme="minorHAnsi"/>
          <w:color w:val="363636"/>
          <w:w w:val="105"/>
          <w:sz w:val="24"/>
          <w:szCs w:val="24"/>
          <w:lang w:val="en-AU"/>
        </w:rPr>
        <w:t>capa</w:t>
      </w:r>
      <w:r w:rsidRPr="004D2D6B">
        <w:rPr>
          <w:rFonts w:asciiTheme="minorHAnsi" w:hAnsiTheme="minorHAnsi" w:cstheme="minorHAnsi"/>
          <w:color w:val="363636"/>
          <w:spacing w:val="3"/>
          <w:w w:val="105"/>
          <w:sz w:val="24"/>
          <w:szCs w:val="24"/>
          <w:lang w:val="en-AU"/>
        </w:rPr>
        <w:t>b</w:t>
      </w:r>
      <w:r w:rsidRPr="004D2D6B">
        <w:rPr>
          <w:rFonts w:asciiTheme="minorHAnsi" w:hAnsiTheme="minorHAnsi" w:cstheme="minorHAnsi"/>
          <w:color w:val="626262"/>
          <w:w w:val="105"/>
          <w:sz w:val="24"/>
          <w:szCs w:val="24"/>
          <w:lang w:val="en-AU"/>
        </w:rPr>
        <w:t>il</w:t>
      </w:r>
      <w:r w:rsidRPr="004D2D6B">
        <w:rPr>
          <w:rFonts w:asciiTheme="minorHAnsi" w:hAnsiTheme="minorHAnsi" w:cstheme="minorHAnsi"/>
          <w:color w:val="626262"/>
          <w:spacing w:val="-26"/>
          <w:w w:val="105"/>
          <w:sz w:val="24"/>
          <w:szCs w:val="24"/>
          <w:lang w:val="en-AU"/>
        </w:rPr>
        <w:t>i</w:t>
      </w:r>
      <w:r w:rsidRPr="004D2D6B">
        <w:rPr>
          <w:rFonts w:asciiTheme="minorHAnsi" w:hAnsiTheme="minorHAnsi" w:cstheme="minorHAnsi"/>
          <w:color w:val="363636"/>
          <w:w w:val="105"/>
          <w:sz w:val="24"/>
          <w:szCs w:val="24"/>
          <w:lang w:val="en-AU"/>
        </w:rPr>
        <w:t>t</w:t>
      </w:r>
      <w:r w:rsidRPr="004D2D6B">
        <w:rPr>
          <w:rFonts w:asciiTheme="minorHAnsi" w:hAnsiTheme="minorHAnsi" w:cstheme="minorHAnsi"/>
          <w:color w:val="363636"/>
          <w:spacing w:val="-5"/>
          <w:w w:val="105"/>
          <w:sz w:val="24"/>
          <w:szCs w:val="24"/>
          <w:lang w:val="en-AU"/>
        </w:rPr>
        <w:t>i</w:t>
      </w:r>
      <w:r w:rsidRPr="004D2D6B">
        <w:rPr>
          <w:rFonts w:asciiTheme="minorHAnsi" w:hAnsiTheme="minorHAnsi" w:cstheme="minorHAnsi"/>
          <w:color w:val="363636"/>
          <w:w w:val="105"/>
          <w:sz w:val="24"/>
          <w:szCs w:val="24"/>
          <w:lang w:val="en-AU"/>
        </w:rPr>
        <w:t>es</w:t>
      </w:r>
      <w:r w:rsidRPr="004D2D6B">
        <w:rPr>
          <w:rFonts w:asciiTheme="minorHAnsi" w:hAnsiTheme="minorHAnsi" w:cstheme="minorHAnsi"/>
          <w:color w:val="363636"/>
          <w:spacing w:val="-27"/>
          <w:w w:val="105"/>
          <w:sz w:val="24"/>
          <w:szCs w:val="24"/>
          <w:lang w:val="en-AU"/>
        </w:rPr>
        <w:t xml:space="preserve"> </w:t>
      </w:r>
      <w:r w:rsidRPr="004D2D6B">
        <w:rPr>
          <w:rFonts w:asciiTheme="minorHAnsi" w:hAnsiTheme="minorHAnsi" w:cstheme="minorHAnsi"/>
          <w:color w:val="363636"/>
          <w:w w:val="105"/>
          <w:sz w:val="24"/>
          <w:szCs w:val="24"/>
          <w:lang w:val="en-AU"/>
        </w:rPr>
        <w:t>to</w:t>
      </w:r>
      <w:r w:rsidRPr="004D2D6B">
        <w:rPr>
          <w:rFonts w:asciiTheme="minorHAnsi" w:hAnsiTheme="minorHAnsi" w:cstheme="minorHAnsi"/>
          <w:color w:val="363636"/>
          <w:spacing w:val="-26"/>
          <w:w w:val="105"/>
          <w:sz w:val="24"/>
          <w:szCs w:val="24"/>
          <w:lang w:val="en-AU"/>
        </w:rPr>
        <w:t xml:space="preserve"> </w:t>
      </w:r>
      <w:r w:rsidRPr="004D2D6B">
        <w:rPr>
          <w:rFonts w:asciiTheme="minorHAnsi" w:hAnsiTheme="minorHAnsi" w:cstheme="minorHAnsi"/>
          <w:color w:val="363636"/>
          <w:w w:val="105"/>
          <w:sz w:val="24"/>
          <w:szCs w:val="24"/>
          <w:lang w:val="en-AU"/>
        </w:rPr>
        <w:t>max</w:t>
      </w:r>
      <w:r w:rsidRPr="004D2D6B">
        <w:rPr>
          <w:rFonts w:asciiTheme="minorHAnsi" w:hAnsiTheme="minorHAnsi" w:cstheme="minorHAnsi"/>
          <w:color w:val="363636"/>
          <w:spacing w:val="-11"/>
          <w:w w:val="105"/>
          <w:sz w:val="24"/>
          <w:szCs w:val="24"/>
          <w:lang w:val="en-AU"/>
        </w:rPr>
        <w:t>i</w:t>
      </w:r>
      <w:r w:rsidRPr="004D2D6B">
        <w:rPr>
          <w:rFonts w:asciiTheme="minorHAnsi" w:hAnsiTheme="minorHAnsi" w:cstheme="minorHAnsi"/>
          <w:color w:val="363636"/>
          <w:w w:val="105"/>
          <w:sz w:val="24"/>
          <w:szCs w:val="24"/>
          <w:lang w:val="en-AU"/>
        </w:rPr>
        <w:t>m</w:t>
      </w:r>
      <w:r w:rsidRPr="004D2D6B">
        <w:rPr>
          <w:rFonts w:asciiTheme="minorHAnsi" w:hAnsiTheme="minorHAnsi" w:cstheme="minorHAnsi"/>
          <w:color w:val="363636"/>
          <w:spacing w:val="-17"/>
          <w:w w:val="105"/>
          <w:sz w:val="24"/>
          <w:szCs w:val="24"/>
          <w:lang w:val="en-AU"/>
        </w:rPr>
        <w:t>i</w:t>
      </w:r>
      <w:r w:rsidRPr="004D2D6B">
        <w:rPr>
          <w:rFonts w:asciiTheme="minorHAnsi" w:hAnsiTheme="minorHAnsi" w:cstheme="minorHAnsi"/>
          <w:color w:val="363636"/>
          <w:w w:val="105"/>
          <w:sz w:val="24"/>
          <w:szCs w:val="24"/>
          <w:lang w:val="en-AU"/>
        </w:rPr>
        <w:t>ze</w:t>
      </w:r>
      <w:r w:rsidRPr="004D2D6B">
        <w:rPr>
          <w:rFonts w:asciiTheme="minorHAnsi" w:hAnsiTheme="minorHAnsi" w:cstheme="minorHAnsi"/>
          <w:color w:val="363636"/>
          <w:spacing w:val="-25"/>
          <w:w w:val="105"/>
          <w:sz w:val="24"/>
          <w:szCs w:val="24"/>
          <w:lang w:val="en-AU"/>
        </w:rPr>
        <w:t xml:space="preserve"> </w:t>
      </w:r>
      <w:r w:rsidRPr="004D2D6B">
        <w:rPr>
          <w:rFonts w:asciiTheme="minorHAnsi" w:hAnsiTheme="minorHAnsi" w:cstheme="minorHAnsi"/>
          <w:color w:val="4B4B4B"/>
          <w:w w:val="105"/>
          <w:sz w:val="24"/>
          <w:szCs w:val="24"/>
          <w:lang w:val="en-AU"/>
        </w:rPr>
        <w:t>serv</w:t>
      </w:r>
      <w:r w:rsidRPr="004D2D6B">
        <w:rPr>
          <w:rFonts w:asciiTheme="minorHAnsi" w:hAnsiTheme="minorHAnsi" w:cstheme="minorHAnsi"/>
          <w:color w:val="4B4B4B"/>
          <w:spacing w:val="-11"/>
          <w:w w:val="105"/>
          <w:sz w:val="24"/>
          <w:szCs w:val="24"/>
          <w:lang w:val="en-AU"/>
        </w:rPr>
        <w:t>i</w:t>
      </w:r>
      <w:r w:rsidRPr="004D2D6B">
        <w:rPr>
          <w:rFonts w:asciiTheme="minorHAnsi" w:hAnsiTheme="minorHAnsi" w:cstheme="minorHAnsi"/>
          <w:color w:val="4B4B4B"/>
          <w:w w:val="105"/>
          <w:sz w:val="24"/>
          <w:szCs w:val="24"/>
          <w:lang w:val="en-AU"/>
        </w:rPr>
        <w:t>ce</w:t>
      </w:r>
      <w:r w:rsidRPr="004D2D6B">
        <w:rPr>
          <w:rFonts w:asciiTheme="minorHAnsi" w:hAnsiTheme="minorHAnsi" w:cstheme="minorHAnsi"/>
          <w:color w:val="4B4B4B"/>
          <w:w w:val="103"/>
          <w:sz w:val="24"/>
          <w:szCs w:val="24"/>
          <w:lang w:val="en-AU"/>
        </w:rPr>
        <w:t xml:space="preserve"> </w:t>
      </w:r>
      <w:r w:rsidRPr="004D2D6B">
        <w:rPr>
          <w:rFonts w:asciiTheme="minorHAnsi" w:hAnsiTheme="minorHAnsi" w:cstheme="minorHAnsi"/>
          <w:color w:val="363636"/>
          <w:sz w:val="24"/>
          <w:szCs w:val="24"/>
          <w:lang w:val="en-AU"/>
        </w:rPr>
        <w:t>de</w:t>
      </w:r>
      <w:r w:rsidRPr="004D2D6B">
        <w:rPr>
          <w:rFonts w:asciiTheme="minorHAnsi" w:hAnsiTheme="minorHAnsi" w:cstheme="minorHAnsi"/>
          <w:color w:val="363636"/>
          <w:spacing w:val="-2"/>
          <w:sz w:val="24"/>
          <w:szCs w:val="24"/>
          <w:lang w:val="en-AU"/>
        </w:rPr>
        <w:t>l</w:t>
      </w:r>
      <w:r w:rsidRPr="004D2D6B">
        <w:rPr>
          <w:rFonts w:asciiTheme="minorHAnsi" w:hAnsiTheme="minorHAnsi" w:cstheme="minorHAnsi"/>
          <w:color w:val="363636"/>
          <w:spacing w:val="-22"/>
          <w:sz w:val="24"/>
          <w:szCs w:val="24"/>
          <w:lang w:val="en-AU"/>
        </w:rPr>
        <w:t>i</w:t>
      </w:r>
      <w:r w:rsidRPr="004D2D6B">
        <w:rPr>
          <w:rFonts w:asciiTheme="minorHAnsi" w:hAnsiTheme="minorHAnsi" w:cstheme="minorHAnsi"/>
          <w:color w:val="363636"/>
          <w:sz w:val="24"/>
          <w:szCs w:val="24"/>
          <w:lang w:val="en-AU"/>
        </w:rPr>
        <w:t>very</w:t>
      </w:r>
      <w:r w:rsidRPr="004D2D6B">
        <w:rPr>
          <w:rFonts w:asciiTheme="minorHAnsi" w:hAnsiTheme="minorHAnsi" w:cstheme="minorHAnsi"/>
          <w:color w:val="363636"/>
          <w:spacing w:val="17"/>
          <w:sz w:val="24"/>
          <w:szCs w:val="24"/>
          <w:lang w:val="en-AU"/>
        </w:rPr>
        <w:t xml:space="preserve"> </w:t>
      </w:r>
      <w:r w:rsidRPr="004D2D6B">
        <w:rPr>
          <w:rFonts w:asciiTheme="minorHAnsi" w:hAnsiTheme="minorHAnsi" w:cstheme="minorHAnsi"/>
          <w:color w:val="363636"/>
          <w:sz w:val="24"/>
          <w:szCs w:val="24"/>
          <w:lang w:val="en-AU"/>
        </w:rPr>
        <w:t>and</w:t>
      </w:r>
      <w:r w:rsidRPr="004D2D6B">
        <w:rPr>
          <w:rFonts w:asciiTheme="minorHAnsi" w:hAnsiTheme="minorHAnsi" w:cstheme="minorHAnsi"/>
          <w:color w:val="363636"/>
          <w:spacing w:val="12"/>
          <w:sz w:val="24"/>
          <w:szCs w:val="24"/>
          <w:lang w:val="en-AU"/>
        </w:rPr>
        <w:t xml:space="preserve"> </w:t>
      </w:r>
      <w:r w:rsidRPr="004D2D6B">
        <w:rPr>
          <w:rFonts w:asciiTheme="minorHAnsi" w:hAnsiTheme="minorHAnsi" w:cstheme="minorHAnsi"/>
          <w:color w:val="363636"/>
          <w:sz w:val="24"/>
          <w:szCs w:val="24"/>
          <w:lang w:val="en-AU"/>
        </w:rPr>
        <w:t>performance</w:t>
      </w:r>
    </w:p>
    <w:p w14:paraId="5969B8F2" w14:textId="77777777" w:rsidR="00FD407E" w:rsidRPr="004D2D6B" w:rsidRDefault="00DF4767" w:rsidP="004D5CF4">
      <w:pPr>
        <w:pStyle w:val="BodyText"/>
        <w:numPr>
          <w:ilvl w:val="1"/>
          <w:numId w:val="1"/>
        </w:numPr>
        <w:tabs>
          <w:tab w:val="left" w:pos="567"/>
          <w:tab w:val="left" w:pos="2343"/>
        </w:tabs>
        <w:spacing w:line="252" w:lineRule="auto"/>
        <w:ind w:left="567" w:right="-7" w:hanging="567"/>
        <w:rPr>
          <w:rFonts w:asciiTheme="minorHAnsi" w:hAnsiTheme="minorHAnsi" w:cstheme="minorHAnsi"/>
          <w:sz w:val="24"/>
          <w:szCs w:val="24"/>
          <w:lang w:val="en-AU"/>
        </w:rPr>
      </w:pPr>
      <w:r w:rsidRPr="004D2D6B">
        <w:rPr>
          <w:rFonts w:asciiTheme="minorHAnsi" w:hAnsiTheme="minorHAnsi" w:cstheme="minorHAnsi"/>
          <w:color w:val="363636"/>
          <w:spacing w:val="-2"/>
          <w:sz w:val="24"/>
          <w:szCs w:val="24"/>
          <w:lang w:val="en-AU"/>
        </w:rPr>
        <w:t>Devel</w:t>
      </w:r>
      <w:r w:rsidRPr="004D2D6B">
        <w:rPr>
          <w:rFonts w:asciiTheme="minorHAnsi" w:hAnsiTheme="minorHAnsi" w:cstheme="minorHAnsi"/>
          <w:color w:val="363636"/>
          <w:spacing w:val="-1"/>
          <w:sz w:val="24"/>
          <w:szCs w:val="24"/>
          <w:lang w:val="en-AU"/>
        </w:rPr>
        <w:t>op</w:t>
      </w:r>
      <w:r w:rsidRPr="004D2D6B">
        <w:rPr>
          <w:rFonts w:asciiTheme="minorHAnsi" w:hAnsiTheme="minorHAnsi" w:cstheme="minorHAnsi"/>
          <w:color w:val="363636"/>
          <w:spacing w:val="7"/>
          <w:sz w:val="24"/>
          <w:szCs w:val="24"/>
          <w:lang w:val="en-AU"/>
        </w:rPr>
        <w:t xml:space="preserve"> </w:t>
      </w:r>
      <w:r w:rsidRPr="004D2D6B">
        <w:rPr>
          <w:rFonts w:asciiTheme="minorHAnsi" w:hAnsiTheme="minorHAnsi" w:cstheme="minorHAnsi"/>
          <w:color w:val="4B4B4B"/>
          <w:sz w:val="24"/>
          <w:szCs w:val="24"/>
          <w:lang w:val="en-AU"/>
        </w:rPr>
        <w:t>a</w:t>
      </w:r>
      <w:r w:rsidRPr="004D2D6B">
        <w:rPr>
          <w:rFonts w:asciiTheme="minorHAnsi" w:hAnsiTheme="minorHAnsi" w:cstheme="minorHAnsi"/>
          <w:color w:val="4B4B4B"/>
          <w:spacing w:val="15"/>
          <w:sz w:val="24"/>
          <w:szCs w:val="24"/>
          <w:lang w:val="en-AU"/>
        </w:rPr>
        <w:t xml:space="preserve"> </w:t>
      </w:r>
      <w:r w:rsidRPr="004D2D6B">
        <w:rPr>
          <w:rFonts w:asciiTheme="minorHAnsi" w:hAnsiTheme="minorHAnsi" w:cstheme="minorHAnsi"/>
          <w:color w:val="363636"/>
          <w:sz w:val="24"/>
          <w:szCs w:val="24"/>
          <w:lang w:val="en-AU"/>
        </w:rPr>
        <w:t>focus</w:t>
      </w:r>
      <w:r w:rsidRPr="004D2D6B">
        <w:rPr>
          <w:rFonts w:asciiTheme="minorHAnsi" w:hAnsiTheme="minorHAnsi" w:cstheme="minorHAnsi"/>
          <w:color w:val="363636"/>
          <w:spacing w:val="12"/>
          <w:sz w:val="24"/>
          <w:szCs w:val="24"/>
          <w:lang w:val="en-AU"/>
        </w:rPr>
        <w:t xml:space="preserve"> </w:t>
      </w:r>
      <w:r w:rsidRPr="004D2D6B">
        <w:rPr>
          <w:rFonts w:asciiTheme="minorHAnsi" w:hAnsiTheme="minorHAnsi" w:cstheme="minorHAnsi"/>
          <w:color w:val="363636"/>
          <w:sz w:val="24"/>
          <w:szCs w:val="24"/>
          <w:lang w:val="en-AU"/>
        </w:rPr>
        <w:t>on</w:t>
      </w:r>
      <w:r w:rsidRPr="004D2D6B">
        <w:rPr>
          <w:rFonts w:asciiTheme="minorHAnsi" w:hAnsiTheme="minorHAnsi" w:cstheme="minorHAnsi"/>
          <w:color w:val="363636"/>
          <w:spacing w:val="8"/>
          <w:sz w:val="24"/>
          <w:szCs w:val="24"/>
          <w:lang w:val="en-AU"/>
        </w:rPr>
        <w:t xml:space="preserve"> </w:t>
      </w:r>
      <w:r w:rsidRPr="004D2D6B">
        <w:rPr>
          <w:rFonts w:asciiTheme="minorHAnsi" w:hAnsiTheme="minorHAnsi" w:cstheme="minorHAnsi"/>
          <w:color w:val="4B4B4B"/>
          <w:spacing w:val="-2"/>
          <w:sz w:val="24"/>
          <w:szCs w:val="24"/>
          <w:lang w:val="en-AU"/>
        </w:rPr>
        <w:t>service</w:t>
      </w:r>
      <w:r w:rsidRPr="004D2D6B">
        <w:rPr>
          <w:rFonts w:asciiTheme="minorHAnsi" w:hAnsiTheme="minorHAnsi" w:cstheme="minorHAnsi"/>
          <w:color w:val="4B4B4B"/>
          <w:spacing w:val="23"/>
          <w:sz w:val="24"/>
          <w:szCs w:val="24"/>
          <w:lang w:val="en-AU"/>
        </w:rPr>
        <w:t xml:space="preserve"> </w:t>
      </w:r>
      <w:r w:rsidRPr="004D2D6B">
        <w:rPr>
          <w:rFonts w:asciiTheme="minorHAnsi" w:hAnsiTheme="minorHAnsi" w:cstheme="minorHAnsi"/>
          <w:color w:val="363636"/>
          <w:spacing w:val="-3"/>
          <w:sz w:val="24"/>
          <w:szCs w:val="24"/>
          <w:lang w:val="en-AU"/>
        </w:rPr>
        <w:t>provision</w:t>
      </w:r>
      <w:r w:rsidRPr="004D2D6B">
        <w:rPr>
          <w:rFonts w:asciiTheme="minorHAnsi" w:hAnsiTheme="minorHAnsi" w:cstheme="minorHAnsi"/>
          <w:color w:val="363636"/>
          <w:spacing w:val="-1"/>
          <w:sz w:val="24"/>
          <w:szCs w:val="24"/>
          <w:lang w:val="en-AU"/>
        </w:rPr>
        <w:t xml:space="preserve"> </w:t>
      </w:r>
      <w:r w:rsidRPr="004D2D6B">
        <w:rPr>
          <w:rFonts w:asciiTheme="minorHAnsi" w:hAnsiTheme="minorHAnsi" w:cstheme="minorHAnsi"/>
          <w:color w:val="4B4B4B"/>
          <w:sz w:val="24"/>
          <w:szCs w:val="24"/>
          <w:lang w:val="en-AU"/>
        </w:rPr>
        <w:t>so</w:t>
      </w:r>
      <w:r w:rsidRPr="004D2D6B">
        <w:rPr>
          <w:rFonts w:asciiTheme="minorHAnsi" w:hAnsiTheme="minorHAnsi" w:cstheme="minorHAnsi"/>
          <w:color w:val="4B4B4B"/>
          <w:spacing w:val="2"/>
          <w:sz w:val="24"/>
          <w:szCs w:val="24"/>
          <w:lang w:val="en-AU"/>
        </w:rPr>
        <w:t xml:space="preserve"> </w:t>
      </w:r>
      <w:r w:rsidRPr="004D2D6B">
        <w:rPr>
          <w:rFonts w:asciiTheme="minorHAnsi" w:hAnsiTheme="minorHAnsi" w:cstheme="minorHAnsi"/>
          <w:color w:val="4B4B4B"/>
          <w:sz w:val="24"/>
          <w:szCs w:val="24"/>
          <w:lang w:val="en-AU"/>
        </w:rPr>
        <w:t>that</w:t>
      </w:r>
      <w:r w:rsidRPr="004D2D6B">
        <w:rPr>
          <w:rFonts w:asciiTheme="minorHAnsi" w:hAnsiTheme="minorHAnsi" w:cstheme="minorHAnsi"/>
          <w:color w:val="4B4B4B"/>
          <w:spacing w:val="28"/>
          <w:sz w:val="24"/>
          <w:szCs w:val="24"/>
          <w:lang w:val="en-AU"/>
        </w:rPr>
        <w:t xml:space="preserve"> </w:t>
      </w:r>
      <w:r w:rsidRPr="004D2D6B">
        <w:rPr>
          <w:rFonts w:asciiTheme="minorHAnsi" w:hAnsiTheme="minorHAnsi" w:cstheme="minorHAnsi"/>
          <w:color w:val="363636"/>
          <w:spacing w:val="-1"/>
          <w:sz w:val="24"/>
          <w:szCs w:val="24"/>
          <w:lang w:val="en-AU"/>
        </w:rPr>
        <w:t>professional</w:t>
      </w:r>
      <w:r w:rsidRPr="004D2D6B">
        <w:rPr>
          <w:rFonts w:asciiTheme="minorHAnsi" w:hAnsiTheme="minorHAnsi" w:cstheme="minorHAnsi"/>
          <w:color w:val="626262"/>
          <w:spacing w:val="-2"/>
          <w:sz w:val="24"/>
          <w:szCs w:val="24"/>
          <w:lang w:val="en-AU"/>
        </w:rPr>
        <w:t>ism</w:t>
      </w:r>
      <w:r w:rsidRPr="004D2D6B">
        <w:rPr>
          <w:rFonts w:asciiTheme="minorHAnsi" w:hAnsiTheme="minorHAnsi" w:cstheme="minorHAnsi"/>
          <w:color w:val="626262"/>
          <w:spacing w:val="-1"/>
          <w:sz w:val="24"/>
          <w:szCs w:val="24"/>
          <w:lang w:val="en-AU"/>
        </w:rPr>
        <w:t>,</w:t>
      </w:r>
      <w:r w:rsidRPr="004D2D6B">
        <w:rPr>
          <w:rFonts w:asciiTheme="minorHAnsi" w:hAnsiTheme="minorHAnsi" w:cstheme="minorHAnsi"/>
          <w:color w:val="626262"/>
          <w:spacing w:val="-33"/>
          <w:sz w:val="24"/>
          <w:szCs w:val="24"/>
          <w:lang w:val="en-AU"/>
        </w:rPr>
        <w:t xml:space="preserve"> </w:t>
      </w:r>
      <w:r w:rsidRPr="004D2D6B">
        <w:rPr>
          <w:rFonts w:asciiTheme="minorHAnsi" w:hAnsiTheme="minorHAnsi" w:cstheme="minorHAnsi"/>
          <w:color w:val="363636"/>
          <w:sz w:val="24"/>
          <w:szCs w:val="24"/>
          <w:lang w:val="en-AU"/>
        </w:rPr>
        <w:t>respect</w:t>
      </w:r>
      <w:r w:rsidRPr="004D2D6B">
        <w:rPr>
          <w:rFonts w:asciiTheme="minorHAnsi" w:hAnsiTheme="minorHAnsi" w:cstheme="minorHAnsi"/>
          <w:color w:val="363636"/>
          <w:spacing w:val="12"/>
          <w:sz w:val="24"/>
          <w:szCs w:val="24"/>
          <w:lang w:val="en-AU"/>
        </w:rPr>
        <w:t xml:space="preserve"> </w:t>
      </w:r>
      <w:r w:rsidRPr="004D2D6B">
        <w:rPr>
          <w:rFonts w:asciiTheme="minorHAnsi" w:hAnsiTheme="minorHAnsi" w:cstheme="minorHAnsi"/>
          <w:color w:val="363636"/>
          <w:sz w:val="24"/>
          <w:szCs w:val="24"/>
          <w:lang w:val="en-AU"/>
        </w:rPr>
        <w:t>and</w:t>
      </w:r>
      <w:r w:rsidRPr="004D2D6B">
        <w:rPr>
          <w:rFonts w:asciiTheme="minorHAnsi" w:hAnsiTheme="minorHAnsi" w:cstheme="minorHAnsi"/>
          <w:color w:val="363636"/>
          <w:spacing w:val="9"/>
          <w:sz w:val="24"/>
          <w:szCs w:val="24"/>
          <w:lang w:val="en-AU"/>
        </w:rPr>
        <w:t xml:space="preserve"> </w:t>
      </w:r>
      <w:r w:rsidRPr="004D2D6B">
        <w:rPr>
          <w:rFonts w:asciiTheme="minorHAnsi" w:hAnsiTheme="minorHAnsi" w:cstheme="minorHAnsi"/>
          <w:color w:val="4B4B4B"/>
          <w:spacing w:val="-1"/>
          <w:sz w:val="24"/>
          <w:szCs w:val="24"/>
          <w:lang w:val="en-AU"/>
        </w:rPr>
        <w:t>co-operation</w:t>
      </w:r>
      <w:r w:rsidRPr="004D2D6B">
        <w:rPr>
          <w:rFonts w:asciiTheme="minorHAnsi" w:hAnsiTheme="minorHAnsi" w:cstheme="minorHAnsi"/>
          <w:color w:val="4B4B4B"/>
          <w:spacing w:val="39"/>
          <w:w w:val="103"/>
          <w:sz w:val="24"/>
          <w:szCs w:val="24"/>
          <w:lang w:val="en-AU"/>
        </w:rPr>
        <w:t xml:space="preserve"> </w:t>
      </w:r>
      <w:r w:rsidRPr="004D2D6B">
        <w:rPr>
          <w:rFonts w:asciiTheme="minorHAnsi" w:hAnsiTheme="minorHAnsi" w:cstheme="minorHAnsi"/>
          <w:color w:val="363636"/>
          <w:sz w:val="24"/>
          <w:szCs w:val="24"/>
          <w:lang w:val="en-AU"/>
        </w:rPr>
        <w:t>are</w:t>
      </w:r>
      <w:r w:rsidRPr="004D2D6B">
        <w:rPr>
          <w:rFonts w:asciiTheme="minorHAnsi" w:hAnsiTheme="minorHAnsi" w:cstheme="minorHAnsi"/>
          <w:color w:val="363636"/>
          <w:spacing w:val="16"/>
          <w:sz w:val="24"/>
          <w:szCs w:val="24"/>
          <w:lang w:val="en-AU"/>
        </w:rPr>
        <w:t xml:space="preserve"> </w:t>
      </w:r>
      <w:r w:rsidRPr="004D2D6B">
        <w:rPr>
          <w:rFonts w:asciiTheme="minorHAnsi" w:hAnsiTheme="minorHAnsi" w:cstheme="minorHAnsi"/>
          <w:color w:val="363636"/>
          <w:sz w:val="24"/>
          <w:szCs w:val="24"/>
          <w:lang w:val="en-AU"/>
        </w:rPr>
        <w:t>va</w:t>
      </w:r>
      <w:r w:rsidRPr="004D2D6B">
        <w:rPr>
          <w:rFonts w:asciiTheme="minorHAnsi" w:hAnsiTheme="minorHAnsi" w:cstheme="minorHAnsi"/>
          <w:color w:val="363636"/>
          <w:spacing w:val="11"/>
          <w:sz w:val="24"/>
          <w:szCs w:val="24"/>
          <w:lang w:val="en-AU"/>
        </w:rPr>
        <w:t>l</w:t>
      </w:r>
      <w:r w:rsidRPr="004D2D6B">
        <w:rPr>
          <w:rFonts w:asciiTheme="minorHAnsi" w:hAnsiTheme="minorHAnsi" w:cstheme="minorHAnsi"/>
          <w:color w:val="363636"/>
          <w:spacing w:val="-25"/>
          <w:sz w:val="24"/>
          <w:szCs w:val="24"/>
          <w:lang w:val="en-AU"/>
        </w:rPr>
        <w:t>u</w:t>
      </w:r>
      <w:r w:rsidRPr="004D2D6B">
        <w:rPr>
          <w:rFonts w:asciiTheme="minorHAnsi" w:hAnsiTheme="minorHAnsi" w:cstheme="minorHAnsi"/>
          <w:color w:val="363636"/>
          <w:sz w:val="24"/>
          <w:szCs w:val="24"/>
          <w:lang w:val="en-AU"/>
        </w:rPr>
        <w:t>ed</w:t>
      </w:r>
      <w:r w:rsidRPr="004D2D6B">
        <w:rPr>
          <w:rFonts w:asciiTheme="minorHAnsi" w:hAnsiTheme="minorHAnsi" w:cstheme="minorHAnsi"/>
          <w:color w:val="363636"/>
          <w:spacing w:val="16"/>
          <w:sz w:val="24"/>
          <w:szCs w:val="24"/>
          <w:lang w:val="en-AU"/>
        </w:rPr>
        <w:t xml:space="preserve"> </w:t>
      </w:r>
      <w:r w:rsidRPr="004D2D6B">
        <w:rPr>
          <w:rFonts w:asciiTheme="minorHAnsi" w:hAnsiTheme="minorHAnsi" w:cstheme="minorHAnsi"/>
          <w:color w:val="4B4B4B"/>
          <w:sz w:val="24"/>
          <w:szCs w:val="24"/>
          <w:lang w:val="en-AU"/>
        </w:rPr>
        <w:t>an</w:t>
      </w:r>
      <w:r w:rsidRPr="004D2D6B">
        <w:rPr>
          <w:rFonts w:asciiTheme="minorHAnsi" w:hAnsiTheme="minorHAnsi" w:cstheme="minorHAnsi"/>
          <w:color w:val="4B4B4B"/>
          <w:spacing w:val="-10"/>
          <w:sz w:val="24"/>
          <w:szCs w:val="24"/>
          <w:lang w:val="en-AU"/>
        </w:rPr>
        <w:t>d</w:t>
      </w:r>
      <w:r w:rsidRPr="004D2D6B">
        <w:rPr>
          <w:rFonts w:asciiTheme="minorHAnsi" w:hAnsiTheme="minorHAnsi" w:cstheme="minorHAnsi"/>
          <w:color w:val="4B4B4B"/>
          <w:sz w:val="24"/>
          <w:szCs w:val="24"/>
          <w:lang w:val="en-AU"/>
        </w:rPr>
        <w:t>,</w:t>
      </w:r>
      <w:r w:rsidRPr="004D2D6B">
        <w:rPr>
          <w:rFonts w:asciiTheme="minorHAnsi" w:hAnsiTheme="minorHAnsi" w:cstheme="minorHAnsi"/>
          <w:color w:val="4B4B4B"/>
          <w:spacing w:val="-30"/>
          <w:sz w:val="24"/>
          <w:szCs w:val="24"/>
          <w:lang w:val="en-AU"/>
        </w:rPr>
        <w:t xml:space="preserve"> </w:t>
      </w:r>
      <w:r w:rsidRPr="004D2D6B">
        <w:rPr>
          <w:rFonts w:asciiTheme="minorHAnsi" w:hAnsiTheme="minorHAnsi" w:cstheme="minorHAnsi"/>
          <w:color w:val="363636"/>
          <w:sz w:val="24"/>
          <w:szCs w:val="24"/>
          <w:lang w:val="en-AU"/>
        </w:rPr>
        <w:t>recogn</w:t>
      </w:r>
      <w:r w:rsidRPr="004D2D6B">
        <w:rPr>
          <w:rFonts w:asciiTheme="minorHAnsi" w:hAnsiTheme="minorHAnsi" w:cstheme="minorHAnsi"/>
          <w:color w:val="363636"/>
          <w:spacing w:val="-4"/>
          <w:sz w:val="24"/>
          <w:szCs w:val="24"/>
          <w:lang w:val="en-AU"/>
        </w:rPr>
        <w:t>i</w:t>
      </w:r>
      <w:r w:rsidRPr="004D2D6B">
        <w:rPr>
          <w:rFonts w:asciiTheme="minorHAnsi" w:hAnsiTheme="minorHAnsi" w:cstheme="minorHAnsi"/>
          <w:color w:val="363636"/>
          <w:sz w:val="24"/>
          <w:szCs w:val="24"/>
          <w:lang w:val="en-AU"/>
        </w:rPr>
        <w:t>zed</w:t>
      </w:r>
      <w:r w:rsidRPr="004D2D6B">
        <w:rPr>
          <w:rFonts w:asciiTheme="minorHAnsi" w:hAnsiTheme="minorHAnsi" w:cstheme="minorHAnsi"/>
          <w:color w:val="363636"/>
          <w:spacing w:val="36"/>
          <w:sz w:val="24"/>
          <w:szCs w:val="24"/>
          <w:lang w:val="en-AU"/>
        </w:rPr>
        <w:t xml:space="preserve"> </w:t>
      </w:r>
      <w:r w:rsidRPr="004D2D6B">
        <w:rPr>
          <w:rFonts w:asciiTheme="minorHAnsi" w:hAnsiTheme="minorHAnsi" w:cstheme="minorHAnsi"/>
          <w:color w:val="363636"/>
          <w:sz w:val="24"/>
          <w:szCs w:val="24"/>
          <w:lang w:val="en-AU"/>
        </w:rPr>
        <w:t>and</w:t>
      </w:r>
      <w:r w:rsidRPr="004D2D6B">
        <w:rPr>
          <w:rFonts w:asciiTheme="minorHAnsi" w:hAnsiTheme="minorHAnsi" w:cstheme="minorHAnsi"/>
          <w:color w:val="363636"/>
          <w:spacing w:val="9"/>
          <w:sz w:val="24"/>
          <w:szCs w:val="24"/>
          <w:lang w:val="en-AU"/>
        </w:rPr>
        <w:t xml:space="preserve"> </w:t>
      </w:r>
      <w:r w:rsidRPr="004D2D6B">
        <w:rPr>
          <w:rFonts w:asciiTheme="minorHAnsi" w:hAnsiTheme="minorHAnsi" w:cstheme="minorHAnsi"/>
          <w:color w:val="363636"/>
          <w:sz w:val="24"/>
          <w:szCs w:val="24"/>
          <w:lang w:val="en-AU"/>
        </w:rPr>
        <w:t>rewarded</w:t>
      </w:r>
    </w:p>
    <w:p w14:paraId="53BD8A05" w14:textId="6F9F4402" w:rsidR="00FD407E" w:rsidRPr="004D2D6B" w:rsidRDefault="00DF4767" w:rsidP="004D5CF4">
      <w:pPr>
        <w:pStyle w:val="BodyText"/>
        <w:numPr>
          <w:ilvl w:val="1"/>
          <w:numId w:val="1"/>
        </w:numPr>
        <w:tabs>
          <w:tab w:val="left" w:pos="567"/>
          <w:tab w:val="left" w:pos="2343"/>
        </w:tabs>
        <w:spacing w:line="245" w:lineRule="auto"/>
        <w:ind w:left="567" w:right="-7" w:hanging="567"/>
        <w:rPr>
          <w:rFonts w:asciiTheme="minorHAnsi" w:hAnsiTheme="minorHAnsi" w:cstheme="minorHAnsi"/>
          <w:sz w:val="24"/>
          <w:szCs w:val="24"/>
          <w:lang w:val="en-AU"/>
        </w:rPr>
      </w:pPr>
      <w:r w:rsidRPr="004D2D6B">
        <w:rPr>
          <w:rFonts w:asciiTheme="minorHAnsi" w:hAnsiTheme="minorHAnsi" w:cstheme="minorHAnsi"/>
          <w:color w:val="363636"/>
          <w:sz w:val="24"/>
          <w:szCs w:val="24"/>
          <w:lang w:val="en-AU"/>
        </w:rPr>
        <w:t>Ensure</w:t>
      </w:r>
      <w:r w:rsidRPr="004D2D6B">
        <w:rPr>
          <w:rFonts w:asciiTheme="minorHAnsi" w:hAnsiTheme="minorHAnsi" w:cstheme="minorHAnsi"/>
          <w:color w:val="363636"/>
          <w:spacing w:val="-2"/>
          <w:sz w:val="24"/>
          <w:szCs w:val="24"/>
          <w:lang w:val="en-AU"/>
        </w:rPr>
        <w:t xml:space="preserve"> </w:t>
      </w:r>
      <w:r w:rsidRPr="004D2D6B">
        <w:rPr>
          <w:rFonts w:asciiTheme="minorHAnsi" w:hAnsiTheme="minorHAnsi" w:cstheme="minorHAnsi"/>
          <w:color w:val="363636"/>
          <w:sz w:val="24"/>
          <w:szCs w:val="24"/>
          <w:lang w:val="en-AU"/>
        </w:rPr>
        <w:t>a</w:t>
      </w:r>
      <w:r w:rsidRPr="004D2D6B">
        <w:rPr>
          <w:rFonts w:asciiTheme="minorHAnsi" w:hAnsiTheme="minorHAnsi" w:cstheme="minorHAnsi"/>
          <w:color w:val="363636"/>
          <w:spacing w:val="9"/>
          <w:sz w:val="24"/>
          <w:szCs w:val="24"/>
          <w:lang w:val="en-AU"/>
        </w:rPr>
        <w:t xml:space="preserve"> </w:t>
      </w:r>
      <w:r w:rsidRPr="004D2D6B">
        <w:rPr>
          <w:rFonts w:asciiTheme="minorHAnsi" w:hAnsiTheme="minorHAnsi" w:cstheme="minorHAnsi"/>
          <w:color w:val="363636"/>
          <w:spacing w:val="-2"/>
          <w:sz w:val="24"/>
          <w:szCs w:val="24"/>
          <w:lang w:val="en-AU"/>
        </w:rPr>
        <w:t>consi</w:t>
      </w:r>
      <w:r w:rsidRPr="004D2D6B">
        <w:rPr>
          <w:rFonts w:asciiTheme="minorHAnsi" w:hAnsiTheme="minorHAnsi" w:cstheme="minorHAnsi"/>
          <w:color w:val="363636"/>
          <w:spacing w:val="-1"/>
          <w:sz w:val="24"/>
          <w:szCs w:val="24"/>
          <w:lang w:val="en-AU"/>
        </w:rPr>
        <w:t>stent</w:t>
      </w:r>
      <w:r w:rsidRPr="004D2D6B">
        <w:rPr>
          <w:rFonts w:asciiTheme="minorHAnsi" w:hAnsiTheme="minorHAnsi" w:cstheme="minorHAnsi"/>
          <w:color w:val="363636"/>
          <w:spacing w:val="26"/>
          <w:sz w:val="24"/>
          <w:szCs w:val="24"/>
          <w:lang w:val="en-AU"/>
        </w:rPr>
        <w:t xml:space="preserve"> </w:t>
      </w:r>
      <w:r w:rsidRPr="004D2D6B">
        <w:rPr>
          <w:rFonts w:asciiTheme="minorHAnsi" w:hAnsiTheme="minorHAnsi" w:cstheme="minorHAnsi"/>
          <w:color w:val="363636"/>
          <w:sz w:val="24"/>
          <w:szCs w:val="24"/>
          <w:lang w:val="en-AU"/>
        </w:rPr>
        <w:t>performance</w:t>
      </w:r>
      <w:r w:rsidRPr="004D2D6B">
        <w:rPr>
          <w:rFonts w:asciiTheme="minorHAnsi" w:hAnsiTheme="minorHAnsi" w:cstheme="minorHAnsi"/>
          <w:color w:val="363636"/>
          <w:spacing w:val="11"/>
          <w:sz w:val="24"/>
          <w:szCs w:val="24"/>
          <w:lang w:val="en-AU"/>
        </w:rPr>
        <w:t xml:space="preserve"> </w:t>
      </w:r>
      <w:r w:rsidRPr="004D2D6B">
        <w:rPr>
          <w:rFonts w:asciiTheme="minorHAnsi" w:hAnsiTheme="minorHAnsi" w:cstheme="minorHAnsi"/>
          <w:color w:val="4B4B4B"/>
          <w:spacing w:val="-3"/>
          <w:sz w:val="24"/>
          <w:szCs w:val="24"/>
          <w:lang w:val="en-AU"/>
        </w:rPr>
        <w:t>management</w:t>
      </w:r>
      <w:r w:rsidRPr="004D2D6B">
        <w:rPr>
          <w:rFonts w:asciiTheme="minorHAnsi" w:hAnsiTheme="minorHAnsi" w:cstheme="minorHAnsi"/>
          <w:color w:val="4B4B4B"/>
          <w:spacing w:val="18"/>
          <w:sz w:val="24"/>
          <w:szCs w:val="24"/>
          <w:lang w:val="en-AU"/>
        </w:rPr>
        <w:t xml:space="preserve"> </w:t>
      </w:r>
      <w:r w:rsidRPr="004D2D6B">
        <w:rPr>
          <w:rFonts w:asciiTheme="minorHAnsi" w:hAnsiTheme="minorHAnsi" w:cstheme="minorHAnsi"/>
          <w:color w:val="363636"/>
          <w:spacing w:val="-2"/>
          <w:sz w:val="24"/>
          <w:szCs w:val="24"/>
          <w:lang w:val="en-AU"/>
        </w:rPr>
        <w:t>appraisal</w:t>
      </w:r>
      <w:r w:rsidRPr="004D2D6B">
        <w:rPr>
          <w:rFonts w:asciiTheme="minorHAnsi" w:hAnsiTheme="minorHAnsi" w:cstheme="minorHAnsi"/>
          <w:color w:val="363636"/>
          <w:spacing w:val="-9"/>
          <w:sz w:val="24"/>
          <w:szCs w:val="24"/>
          <w:lang w:val="en-AU"/>
        </w:rPr>
        <w:t xml:space="preserve"> </w:t>
      </w:r>
      <w:r w:rsidRPr="004D2D6B">
        <w:rPr>
          <w:rFonts w:asciiTheme="minorHAnsi" w:hAnsiTheme="minorHAnsi" w:cstheme="minorHAnsi"/>
          <w:color w:val="363636"/>
          <w:sz w:val="24"/>
          <w:szCs w:val="24"/>
          <w:lang w:val="en-AU"/>
        </w:rPr>
        <w:t>system</w:t>
      </w:r>
      <w:r w:rsidRPr="004D2D6B">
        <w:rPr>
          <w:rFonts w:asciiTheme="minorHAnsi" w:hAnsiTheme="minorHAnsi" w:cstheme="minorHAnsi"/>
          <w:color w:val="363636"/>
          <w:spacing w:val="25"/>
          <w:sz w:val="24"/>
          <w:szCs w:val="24"/>
          <w:lang w:val="en-AU"/>
        </w:rPr>
        <w:t xml:space="preserve"> </w:t>
      </w:r>
      <w:r w:rsidRPr="004D2D6B">
        <w:rPr>
          <w:rFonts w:asciiTheme="minorHAnsi" w:hAnsiTheme="minorHAnsi" w:cstheme="minorHAnsi"/>
          <w:color w:val="363636"/>
          <w:spacing w:val="-9"/>
          <w:sz w:val="24"/>
          <w:szCs w:val="24"/>
          <w:lang w:val="en-AU"/>
        </w:rPr>
        <w:t>i</w:t>
      </w:r>
      <w:r w:rsidRPr="004D2D6B">
        <w:rPr>
          <w:rFonts w:asciiTheme="minorHAnsi" w:hAnsiTheme="minorHAnsi" w:cstheme="minorHAnsi"/>
          <w:color w:val="363636"/>
          <w:spacing w:val="-18"/>
          <w:sz w:val="24"/>
          <w:szCs w:val="24"/>
          <w:lang w:val="en-AU"/>
        </w:rPr>
        <w:t>s</w:t>
      </w:r>
      <w:r w:rsidRPr="004D2D6B">
        <w:rPr>
          <w:rFonts w:asciiTheme="minorHAnsi" w:hAnsiTheme="minorHAnsi" w:cstheme="minorHAnsi"/>
          <w:color w:val="363636"/>
          <w:spacing w:val="13"/>
          <w:sz w:val="24"/>
          <w:szCs w:val="24"/>
          <w:lang w:val="en-AU"/>
        </w:rPr>
        <w:t xml:space="preserve"> </w:t>
      </w:r>
      <w:r w:rsidRPr="004D2D6B">
        <w:rPr>
          <w:rFonts w:asciiTheme="minorHAnsi" w:hAnsiTheme="minorHAnsi" w:cstheme="minorHAnsi"/>
          <w:color w:val="363636"/>
          <w:spacing w:val="-9"/>
          <w:sz w:val="24"/>
          <w:szCs w:val="24"/>
          <w:lang w:val="en-AU"/>
        </w:rPr>
        <w:t>i</w:t>
      </w:r>
      <w:r w:rsidRPr="004D2D6B">
        <w:rPr>
          <w:rFonts w:asciiTheme="minorHAnsi" w:hAnsiTheme="minorHAnsi" w:cstheme="minorHAnsi"/>
          <w:color w:val="363636"/>
          <w:spacing w:val="-14"/>
          <w:sz w:val="24"/>
          <w:szCs w:val="24"/>
          <w:lang w:val="en-AU"/>
        </w:rPr>
        <w:t>n</w:t>
      </w:r>
      <w:r w:rsidRPr="004D2D6B">
        <w:rPr>
          <w:rFonts w:asciiTheme="minorHAnsi" w:hAnsiTheme="minorHAnsi" w:cstheme="minorHAnsi"/>
          <w:color w:val="363636"/>
          <w:spacing w:val="1"/>
          <w:sz w:val="24"/>
          <w:szCs w:val="24"/>
          <w:lang w:val="en-AU"/>
        </w:rPr>
        <w:t xml:space="preserve"> </w:t>
      </w:r>
      <w:r w:rsidRPr="004D2D6B">
        <w:rPr>
          <w:rFonts w:asciiTheme="minorHAnsi" w:hAnsiTheme="minorHAnsi" w:cstheme="minorHAnsi"/>
          <w:color w:val="4B4B4B"/>
          <w:sz w:val="24"/>
          <w:szCs w:val="24"/>
          <w:lang w:val="en-AU"/>
        </w:rPr>
        <w:t>place</w:t>
      </w:r>
      <w:r w:rsidRPr="004D2D6B">
        <w:rPr>
          <w:rFonts w:asciiTheme="minorHAnsi" w:hAnsiTheme="minorHAnsi" w:cstheme="minorHAnsi"/>
          <w:color w:val="4B4B4B"/>
          <w:spacing w:val="-6"/>
          <w:sz w:val="24"/>
          <w:szCs w:val="24"/>
          <w:lang w:val="en-AU"/>
        </w:rPr>
        <w:t xml:space="preserve"> </w:t>
      </w:r>
      <w:r w:rsidRPr="004D2D6B">
        <w:rPr>
          <w:rFonts w:asciiTheme="minorHAnsi" w:hAnsiTheme="minorHAnsi" w:cstheme="minorHAnsi"/>
          <w:color w:val="4B4B4B"/>
          <w:sz w:val="24"/>
          <w:szCs w:val="24"/>
          <w:lang w:val="en-AU"/>
        </w:rPr>
        <w:t>for</w:t>
      </w:r>
      <w:r w:rsidRPr="004D2D6B">
        <w:rPr>
          <w:rFonts w:asciiTheme="minorHAnsi" w:hAnsiTheme="minorHAnsi" w:cstheme="minorHAnsi"/>
          <w:color w:val="4B4B4B"/>
          <w:spacing w:val="13"/>
          <w:sz w:val="24"/>
          <w:szCs w:val="24"/>
          <w:lang w:val="en-AU"/>
        </w:rPr>
        <w:t xml:space="preserve"> </w:t>
      </w:r>
      <w:r w:rsidRPr="004D2D6B">
        <w:rPr>
          <w:rFonts w:asciiTheme="minorHAnsi" w:hAnsiTheme="minorHAnsi" w:cstheme="minorHAnsi"/>
          <w:color w:val="363636"/>
          <w:sz w:val="24"/>
          <w:szCs w:val="24"/>
          <w:lang w:val="en-AU"/>
        </w:rPr>
        <w:t>all</w:t>
      </w:r>
      <w:r w:rsidRPr="004D2D6B">
        <w:rPr>
          <w:rFonts w:asciiTheme="minorHAnsi" w:hAnsiTheme="minorHAnsi" w:cstheme="minorHAnsi"/>
          <w:color w:val="363636"/>
          <w:spacing w:val="4"/>
          <w:sz w:val="24"/>
          <w:szCs w:val="24"/>
          <w:lang w:val="en-AU"/>
        </w:rPr>
        <w:t xml:space="preserve"> </w:t>
      </w:r>
      <w:r w:rsidRPr="004D2D6B">
        <w:rPr>
          <w:rFonts w:asciiTheme="minorHAnsi" w:hAnsiTheme="minorHAnsi" w:cstheme="minorHAnsi"/>
          <w:color w:val="363636"/>
          <w:sz w:val="24"/>
          <w:szCs w:val="24"/>
          <w:lang w:val="en-AU"/>
        </w:rPr>
        <w:t>staff</w:t>
      </w:r>
      <w:r w:rsidR="00E270B7" w:rsidRPr="004D2D6B">
        <w:rPr>
          <w:rFonts w:asciiTheme="minorHAnsi" w:hAnsiTheme="minorHAnsi" w:cstheme="minorHAnsi"/>
          <w:color w:val="363636"/>
          <w:spacing w:val="43"/>
          <w:w w:val="105"/>
          <w:sz w:val="24"/>
          <w:szCs w:val="24"/>
          <w:lang w:val="en-AU"/>
        </w:rPr>
        <w:t xml:space="preserve"> </w:t>
      </w:r>
      <w:r w:rsidRPr="004D2D6B">
        <w:rPr>
          <w:rFonts w:asciiTheme="minorHAnsi" w:hAnsiTheme="minorHAnsi" w:cstheme="minorHAnsi"/>
          <w:color w:val="4B4B4B"/>
          <w:sz w:val="24"/>
          <w:szCs w:val="24"/>
          <w:lang w:val="en-AU"/>
        </w:rPr>
        <w:t>and</w:t>
      </w:r>
      <w:r w:rsidRPr="004D2D6B">
        <w:rPr>
          <w:rFonts w:asciiTheme="minorHAnsi" w:hAnsiTheme="minorHAnsi" w:cstheme="minorHAnsi"/>
          <w:color w:val="4B4B4B"/>
          <w:spacing w:val="8"/>
          <w:sz w:val="24"/>
          <w:szCs w:val="24"/>
          <w:lang w:val="en-AU"/>
        </w:rPr>
        <w:t xml:space="preserve"> </w:t>
      </w:r>
      <w:r w:rsidR="00E270B7" w:rsidRPr="004D2D6B">
        <w:rPr>
          <w:rFonts w:asciiTheme="minorHAnsi" w:hAnsiTheme="minorHAnsi" w:cstheme="minorHAnsi"/>
          <w:color w:val="4B4B4B"/>
          <w:spacing w:val="8"/>
          <w:sz w:val="24"/>
          <w:szCs w:val="24"/>
          <w:lang w:val="en-AU"/>
        </w:rPr>
        <w:t xml:space="preserve">that </w:t>
      </w:r>
      <w:r w:rsidRPr="004D2D6B">
        <w:rPr>
          <w:rFonts w:asciiTheme="minorHAnsi" w:hAnsiTheme="minorHAnsi" w:cstheme="minorHAnsi"/>
          <w:color w:val="363636"/>
          <w:spacing w:val="-3"/>
          <w:sz w:val="24"/>
          <w:szCs w:val="24"/>
          <w:lang w:val="en-AU"/>
        </w:rPr>
        <w:t>revi</w:t>
      </w:r>
      <w:r w:rsidRPr="004D2D6B">
        <w:rPr>
          <w:rFonts w:asciiTheme="minorHAnsi" w:hAnsiTheme="minorHAnsi" w:cstheme="minorHAnsi"/>
          <w:color w:val="363636"/>
          <w:spacing w:val="-4"/>
          <w:sz w:val="24"/>
          <w:szCs w:val="24"/>
          <w:lang w:val="en-AU"/>
        </w:rPr>
        <w:t>ews</w:t>
      </w:r>
      <w:r w:rsidRPr="004D2D6B">
        <w:rPr>
          <w:rFonts w:asciiTheme="minorHAnsi" w:hAnsiTheme="minorHAnsi" w:cstheme="minorHAnsi"/>
          <w:color w:val="363636"/>
          <w:spacing w:val="1"/>
          <w:sz w:val="24"/>
          <w:szCs w:val="24"/>
          <w:lang w:val="en-AU"/>
        </w:rPr>
        <w:t xml:space="preserve"> </w:t>
      </w:r>
      <w:r w:rsidR="00E270B7" w:rsidRPr="004D2D6B">
        <w:rPr>
          <w:rFonts w:asciiTheme="minorHAnsi" w:hAnsiTheme="minorHAnsi" w:cstheme="minorHAnsi"/>
          <w:color w:val="363636"/>
          <w:spacing w:val="1"/>
          <w:sz w:val="24"/>
          <w:szCs w:val="24"/>
          <w:lang w:val="en-AU"/>
        </w:rPr>
        <w:t xml:space="preserve">are </w:t>
      </w:r>
      <w:r w:rsidRPr="004D2D6B">
        <w:rPr>
          <w:rFonts w:asciiTheme="minorHAnsi" w:hAnsiTheme="minorHAnsi" w:cstheme="minorHAnsi"/>
          <w:color w:val="4B4B4B"/>
          <w:sz w:val="24"/>
          <w:szCs w:val="24"/>
          <w:lang w:val="en-AU"/>
        </w:rPr>
        <w:t>conducted</w:t>
      </w:r>
      <w:r w:rsidRPr="004D2D6B">
        <w:rPr>
          <w:rFonts w:asciiTheme="minorHAnsi" w:hAnsiTheme="minorHAnsi" w:cstheme="minorHAnsi"/>
          <w:color w:val="4B4B4B"/>
          <w:spacing w:val="10"/>
          <w:sz w:val="24"/>
          <w:szCs w:val="24"/>
          <w:lang w:val="en-AU"/>
        </w:rPr>
        <w:t xml:space="preserve"> </w:t>
      </w:r>
      <w:r w:rsidRPr="004D2D6B">
        <w:rPr>
          <w:rFonts w:asciiTheme="minorHAnsi" w:hAnsiTheme="minorHAnsi" w:cstheme="minorHAnsi"/>
          <w:color w:val="363636"/>
          <w:sz w:val="24"/>
          <w:szCs w:val="24"/>
          <w:lang w:val="en-AU"/>
        </w:rPr>
        <w:t>annually</w:t>
      </w:r>
    </w:p>
    <w:p w14:paraId="196BA31A" w14:textId="3D7BE3C5" w:rsidR="00FD407E" w:rsidRPr="004D2D6B" w:rsidRDefault="00DF4767" w:rsidP="004D5CF4">
      <w:pPr>
        <w:pStyle w:val="BodyText"/>
        <w:numPr>
          <w:ilvl w:val="1"/>
          <w:numId w:val="1"/>
        </w:numPr>
        <w:tabs>
          <w:tab w:val="left" w:pos="567"/>
          <w:tab w:val="left" w:pos="2335"/>
        </w:tabs>
        <w:ind w:left="567" w:right="-7" w:hanging="567"/>
        <w:rPr>
          <w:rFonts w:asciiTheme="minorHAnsi" w:hAnsiTheme="minorHAnsi" w:cstheme="minorHAnsi"/>
          <w:sz w:val="24"/>
          <w:szCs w:val="24"/>
          <w:lang w:val="en-AU"/>
        </w:rPr>
      </w:pPr>
      <w:r w:rsidRPr="004D2D6B">
        <w:rPr>
          <w:rFonts w:asciiTheme="minorHAnsi" w:hAnsiTheme="minorHAnsi" w:cstheme="minorHAnsi"/>
          <w:color w:val="363636"/>
          <w:sz w:val="24"/>
          <w:szCs w:val="24"/>
          <w:lang w:val="en-AU"/>
        </w:rPr>
        <w:t>B</w:t>
      </w:r>
      <w:r w:rsidRPr="004D2D6B">
        <w:rPr>
          <w:rFonts w:asciiTheme="minorHAnsi" w:hAnsiTheme="minorHAnsi" w:cstheme="minorHAnsi"/>
          <w:color w:val="363636"/>
          <w:spacing w:val="-18"/>
          <w:sz w:val="24"/>
          <w:szCs w:val="24"/>
          <w:lang w:val="en-AU"/>
        </w:rPr>
        <w:t>u</w:t>
      </w:r>
      <w:r w:rsidRPr="004D2D6B">
        <w:rPr>
          <w:rFonts w:asciiTheme="minorHAnsi" w:hAnsiTheme="minorHAnsi" w:cstheme="minorHAnsi"/>
          <w:color w:val="363636"/>
          <w:spacing w:val="-19"/>
          <w:sz w:val="24"/>
          <w:szCs w:val="24"/>
          <w:lang w:val="en-AU"/>
        </w:rPr>
        <w:t>i</w:t>
      </w:r>
      <w:r w:rsidRPr="004D2D6B">
        <w:rPr>
          <w:rFonts w:asciiTheme="minorHAnsi" w:hAnsiTheme="minorHAnsi" w:cstheme="minorHAnsi"/>
          <w:color w:val="363636"/>
          <w:sz w:val="24"/>
          <w:szCs w:val="24"/>
          <w:lang w:val="en-AU"/>
        </w:rPr>
        <w:t>ld</w:t>
      </w:r>
      <w:r w:rsidRPr="004D2D6B">
        <w:rPr>
          <w:rFonts w:asciiTheme="minorHAnsi" w:hAnsiTheme="minorHAnsi" w:cstheme="minorHAnsi"/>
          <w:color w:val="363636"/>
          <w:spacing w:val="-9"/>
          <w:sz w:val="24"/>
          <w:szCs w:val="24"/>
          <w:lang w:val="en-AU"/>
        </w:rPr>
        <w:t xml:space="preserve"> </w:t>
      </w:r>
      <w:r w:rsidRPr="004D2D6B">
        <w:rPr>
          <w:rFonts w:asciiTheme="minorHAnsi" w:hAnsiTheme="minorHAnsi" w:cstheme="minorHAnsi"/>
          <w:color w:val="363636"/>
          <w:sz w:val="24"/>
          <w:szCs w:val="24"/>
          <w:lang w:val="en-AU"/>
        </w:rPr>
        <w:t>an</w:t>
      </w:r>
      <w:r w:rsidRPr="004D2D6B">
        <w:rPr>
          <w:rFonts w:asciiTheme="minorHAnsi" w:hAnsiTheme="minorHAnsi" w:cstheme="minorHAnsi"/>
          <w:color w:val="363636"/>
          <w:spacing w:val="2"/>
          <w:sz w:val="24"/>
          <w:szCs w:val="24"/>
          <w:lang w:val="en-AU"/>
        </w:rPr>
        <w:t xml:space="preserve"> </w:t>
      </w:r>
      <w:r w:rsidRPr="004D2D6B">
        <w:rPr>
          <w:rFonts w:asciiTheme="minorHAnsi" w:hAnsiTheme="minorHAnsi" w:cstheme="minorHAnsi"/>
          <w:color w:val="363636"/>
          <w:sz w:val="24"/>
          <w:szCs w:val="24"/>
          <w:lang w:val="en-AU"/>
        </w:rPr>
        <w:t>organi</w:t>
      </w:r>
      <w:r w:rsidR="00270921" w:rsidRPr="004D2D6B">
        <w:rPr>
          <w:rFonts w:asciiTheme="minorHAnsi" w:hAnsiTheme="minorHAnsi" w:cstheme="minorHAnsi"/>
          <w:color w:val="363636"/>
          <w:sz w:val="24"/>
          <w:szCs w:val="24"/>
          <w:lang w:val="en-AU"/>
        </w:rPr>
        <w:t>s</w:t>
      </w:r>
      <w:r w:rsidRPr="004D2D6B">
        <w:rPr>
          <w:rFonts w:asciiTheme="minorHAnsi" w:hAnsiTheme="minorHAnsi" w:cstheme="minorHAnsi"/>
          <w:color w:val="363636"/>
          <w:sz w:val="24"/>
          <w:szCs w:val="24"/>
          <w:lang w:val="en-AU"/>
        </w:rPr>
        <w:t>ation</w:t>
      </w:r>
      <w:r w:rsidR="00E270B7" w:rsidRPr="004D2D6B">
        <w:rPr>
          <w:rFonts w:asciiTheme="minorHAnsi" w:hAnsiTheme="minorHAnsi" w:cstheme="minorHAnsi"/>
          <w:color w:val="363636"/>
          <w:sz w:val="24"/>
          <w:szCs w:val="24"/>
          <w:lang w:val="en-AU"/>
        </w:rPr>
        <w:t>al</w:t>
      </w:r>
      <w:r w:rsidRPr="004D2D6B">
        <w:rPr>
          <w:rFonts w:asciiTheme="minorHAnsi" w:hAnsiTheme="minorHAnsi" w:cstheme="minorHAnsi"/>
          <w:color w:val="363636"/>
          <w:spacing w:val="27"/>
          <w:sz w:val="24"/>
          <w:szCs w:val="24"/>
          <w:lang w:val="en-AU"/>
        </w:rPr>
        <w:t xml:space="preserve"> </w:t>
      </w:r>
      <w:r w:rsidRPr="004D2D6B">
        <w:rPr>
          <w:rFonts w:asciiTheme="minorHAnsi" w:hAnsiTheme="minorHAnsi" w:cstheme="minorHAnsi"/>
          <w:color w:val="363636"/>
          <w:sz w:val="24"/>
          <w:szCs w:val="24"/>
          <w:lang w:val="en-AU"/>
        </w:rPr>
        <w:t>cu</w:t>
      </w:r>
      <w:r w:rsidRPr="004D2D6B">
        <w:rPr>
          <w:rFonts w:asciiTheme="minorHAnsi" w:hAnsiTheme="minorHAnsi" w:cstheme="minorHAnsi"/>
          <w:color w:val="363636"/>
          <w:spacing w:val="-11"/>
          <w:sz w:val="24"/>
          <w:szCs w:val="24"/>
          <w:lang w:val="en-AU"/>
        </w:rPr>
        <w:t>l</w:t>
      </w:r>
      <w:r w:rsidRPr="004D2D6B">
        <w:rPr>
          <w:rFonts w:asciiTheme="minorHAnsi" w:hAnsiTheme="minorHAnsi" w:cstheme="minorHAnsi"/>
          <w:color w:val="363636"/>
          <w:sz w:val="24"/>
          <w:szCs w:val="24"/>
          <w:lang w:val="en-AU"/>
        </w:rPr>
        <w:t>ture</w:t>
      </w:r>
      <w:r w:rsidRPr="004D2D6B">
        <w:rPr>
          <w:rFonts w:asciiTheme="minorHAnsi" w:hAnsiTheme="minorHAnsi" w:cstheme="minorHAnsi"/>
          <w:color w:val="363636"/>
          <w:spacing w:val="16"/>
          <w:sz w:val="24"/>
          <w:szCs w:val="24"/>
          <w:lang w:val="en-AU"/>
        </w:rPr>
        <w:t xml:space="preserve"> </w:t>
      </w:r>
      <w:r w:rsidRPr="004D2D6B">
        <w:rPr>
          <w:rFonts w:asciiTheme="minorHAnsi" w:hAnsiTheme="minorHAnsi" w:cstheme="minorHAnsi"/>
          <w:color w:val="363636"/>
          <w:sz w:val="24"/>
          <w:szCs w:val="24"/>
          <w:lang w:val="en-AU"/>
        </w:rPr>
        <w:t>wh</w:t>
      </w:r>
      <w:r w:rsidRPr="004D2D6B">
        <w:rPr>
          <w:rFonts w:asciiTheme="minorHAnsi" w:hAnsiTheme="minorHAnsi" w:cstheme="minorHAnsi"/>
          <w:color w:val="363636"/>
          <w:spacing w:val="-2"/>
          <w:sz w:val="24"/>
          <w:szCs w:val="24"/>
          <w:lang w:val="en-AU"/>
        </w:rPr>
        <w:t>i</w:t>
      </w:r>
      <w:r w:rsidRPr="004D2D6B">
        <w:rPr>
          <w:rFonts w:asciiTheme="minorHAnsi" w:hAnsiTheme="minorHAnsi" w:cstheme="minorHAnsi"/>
          <w:color w:val="363636"/>
          <w:sz w:val="24"/>
          <w:szCs w:val="24"/>
          <w:lang w:val="en-AU"/>
        </w:rPr>
        <w:t>ch</w:t>
      </w:r>
      <w:r w:rsidRPr="004D2D6B">
        <w:rPr>
          <w:rFonts w:asciiTheme="minorHAnsi" w:hAnsiTheme="minorHAnsi" w:cstheme="minorHAnsi"/>
          <w:color w:val="363636"/>
          <w:spacing w:val="9"/>
          <w:sz w:val="24"/>
          <w:szCs w:val="24"/>
          <w:lang w:val="en-AU"/>
        </w:rPr>
        <w:t xml:space="preserve"> </w:t>
      </w:r>
      <w:r w:rsidRPr="004D2D6B">
        <w:rPr>
          <w:rFonts w:asciiTheme="minorHAnsi" w:hAnsiTheme="minorHAnsi" w:cstheme="minorHAnsi"/>
          <w:color w:val="363636"/>
          <w:sz w:val="24"/>
          <w:szCs w:val="24"/>
          <w:lang w:val="en-AU"/>
        </w:rPr>
        <w:t>fosters</w:t>
      </w:r>
      <w:r w:rsidRPr="004D2D6B">
        <w:rPr>
          <w:rFonts w:asciiTheme="minorHAnsi" w:hAnsiTheme="minorHAnsi" w:cstheme="minorHAnsi"/>
          <w:color w:val="363636"/>
          <w:spacing w:val="16"/>
          <w:sz w:val="24"/>
          <w:szCs w:val="24"/>
          <w:lang w:val="en-AU"/>
        </w:rPr>
        <w:t xml:space="preserve"> </w:t>
      </w:r>
      <w:r w:rsidRPr="004D2D6B">
        <w:rPr>
          <w:rFonts w:asciiTheme="minorHAnsi" w:hAnsiTheme="minorHAnsi" w:cstheme="minorHAnsi"/>
          <w:color w:val="4B4B4B"/>
          <w:sz w:val="24"/>
          <w:szCs w:val="24"/>
          <w:lang w:val="en-AU"/>
        </w:rPr>
        <w:t>and</w:t>
      </w:r>
      <w:r w:rsidRPr="004D2D6B">
        <w:rPr>
          <w:rFonts w:asciiTheme="minorHAnsi" w:hAnsiTheme="minorHAnsi" w:cstheme="minorHAnsi"/>
          <w:color w:val="4B4B4B"/>
          <w:spacing w:val="11"/>
          <w:sz w:val="24"/>
          <w:szCs w:val="24"/>
          <w:lang w:val="en-AU"/>
        </w:rPr>
        <w:t xml:space="preserve"> </w:t>
      </w:r>
      <w:r w:rsidRPr="004D2D6B">
        <w:rPr>
          <w:rFonts w:asciiTheme="minorHAnsi" w:hAnsiTheme="minorHAnsi" w:cstheme="minorHAnsi"/>
          <w:color w:val="363636"/>
          <w:sz w:val="24"/>
          <w:szCs w:val="24"/>
          <w:lang w:val="en-AU"/>
        </w:rPr>
        <w:t>supports</w:t>
      </w:r>
      <w:r w:rsidRPr="004D2D6B">
        <w:rPr>
          <w:rFonts w:asciiTheme="minorHAnsi" w:hAnsiTheme="minorHAnsi" w:cstheme="minorHAnsi"/>
          <w:color w:val="363636"/>
          <w:spacing w:val="19"/>
          <w:sz w:val="24"/>
          <w:szCs w:val="24"/>
          <w:lang w:val="en-AU"/>
        </w:rPr>
        <w:t xml:space="preserve"> </w:t>
      </w:r>
      <w:r w:rsidRPr="004D2D6B">
        <w:rPr>
          <w:rFonts w:asciiTheme="minorHAnsi" w:hAnsiTheme="minorHAnsi" w:cstheme="minorHAnsi"/>
          <w:color w:val="363636"/>
          <w:sz w:val="24"/>
          <w:szCs w:val="24"/>
          <w:lang w:val="en-AU"/>
        </w:rPr>
        <w:t>team</w:t>
      </w:r>
      <w:r w:rsidRPr="004D2D6B">
        <w:rPr>
          <w:rFonts w:asciiTheme="minorHAnsi" w:hAnsiTheme="minorHAnsi" w:cstheme="minorHAnsi"/>
          <w:color w:val="363636"/>
          <w:spacing w:val="2"/>
          <w:sz w:val="24"/>
          <w:szCs w:val="24"/>
          <w:lang w:val="en-AU"/>
        </w:rPr>
        <w:t xml:space="preserve"> </w:t>
      </w:r>
      <w:r w:rsidRPr="004D2D6B">
        <w:rPr>
          <w:rFonts w:asciiTheme="minorHAnsi" w:hAnsiTheme="minorHAnsi" w:cstheme="minorHAnsi"/>
          <w:color w:val="4B4B4B"/>
          <w:sz w:val="24"/>
          <w:szCs w:val="24"/>
          <w:lang w:val="en-AU"/>
        </w:rPr>
        <w:t>work</w:t>
      </w:r>
    </w:p>
    <w:p w14:paraId="515CD6D0" w14:textId="77777777" w:rsidR="00FD407E" w:rsidRPr="004D2D6B" w:rsidRDefault="00FD407E" w:rsidP="004D5CF4">
      <w:pPr>
        <w:tabs>
          <w:tab w:val="left" w:pos="567"/>
        </w:tabs>
        <w:ind w:left="567" w:right="-7" w:hanging="567"/>
        <w:rPr>
          <w:rFonts w:eastAsia="Arial" w:cstheme="minorHAnsi"/>
          <w:sz w:val="24"/>
          <w:szCs w:val="24"/>
          <w:lang w:val="en-AU"/>
        </w:rPr>
      </w:pPr>
    </w:p>
    <w:p w14:paraId="1B97171D" w14:textId="0B37EEE4" w:rsidR="00FD407E" w:rsidRPr="004D2D6B" w:rsidRDefault="00CE4136" w:rsidP="004D5CF4">
      <w:pPr>
        <w:tabs>
          <w:tab w:val="left" w:pos="567"/>
        </w:tabs>
        <w:ind w:right="-7"/>
        <w:rPr>
          <w:rFonts w:cstheme="minorHAnsi"/>
          <w:b/>
          <w:bCs/>
          <w:color w:val="363636"/>
          <w:sz w:val="24"/>
          <w:szCs w:val="24"/>
          <w:lang w:val="en-AU"/>
        </w:rPr>
      </w:pPr>
      <w:r w:rsidRPr="004D2D6B">
        <w:rPr>
          <w:rFonts w:cstheme="minorHAnsi"/>
          <w:b/>
          <w:color w:val="363636"/>
          <w:sz w:val="24"/>
          <w:szCs w:val="24"/>
          <w:lang w:val="en-AU"/>
        </w:rPr>
        <w:t>2.</w:t>
      </w:r>
      <w:r w:rsidRPr="004D2D6B">
        <w:rPr>
          <w:rFonts w:cstheme="minorHAnsi"/>
          <w:b/>
          <w:color w:val="363636"/>
          <w:sz w:val="24"/>
          <w:szCs w:val="24"/>
          <w:lang w:val="en-AU"/>
        </w:rPr>
        <w:tab/>
      </w:r>
      <w:r w:rsidR="00DF4767" w:rsidRPr="004D2D6B">
        <w:rPr>
          <w:rFonts w:cstheme="minorHAnsi"/>
          <w:b/>
          <w:color w:val="363636"/>
          <w:sz w:val="24"/>
          <w:szCs w:val="24"/>
          <w:lang w:val="en-AU"/>
        </w:rPr>
        <w:t>Financial Management</w:t>
      </w:r>
    </w:p>
    <w:p w14:paraId="0E5E7DF1" w14:textId="77777777" w:rsidR="00FD407E" w:rsidRPr="004D2D6B" w:rsidRDefault="00FD407E" w:rsidP="004D5CF4">
      <w:pPr>
        <w:tabs>
          <w:tab w:val="left" w:pos="567"/>
        </w:tabs>
        <w:ind w:left="567" w:right="-7" w:hanging="567"/>
        <w:rPr>
          <w:rFonts w:cstheme="minorHAnsi"/>
          <w:color w:val="363636"/>
          <w:sz w:val="24"/>
          <w:szCs w:val="24"/>
          <w:lang w:val="en-AU"/>
        </w:rPr>
      </w:pPr>
    </w:p>
    <w:p w14:paraId="0A6837C7" w14:textId="78B504F6" w:rsidR="00FD407E" w:rsidRPr="004D2D6B" w:rsidRDefault="00DF4767" w:rsidP="004D5CF4">
      <w:pPr>
        <w:pStyle w:val="ListParagraph"/>
        <w:numPr>
          <w:ilvl w:val="0"/>
          <w:numId w:val="6"/>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t xml:space="preserve">Review and monitor </w:t>
      </w:r>
      <w:r w:rsidR="00BC2C8D" w:rsidRPr="004D2D6B">
        <w:rPr>
          <w:rFonts w:cstheme="minorHAnsi"/>
          <w:color w:val="363636"/>
          <w:sz w:val="24"/>
          <w:szCs w:val="24"/>
          <w:lang w:val="en-AU"/>
        </w:rPr>
        <w:t xml:space="preserve">funding available to </w:t>
      </w:r>
      <w:r w:rsidR="001877C7" w:rsidRPr="004D2D6B">
        <w:rPr>
          <w:rFonts w:cstheme="minorHAnsi"/>
          <w:color w:val="363636"/>
          <w:sz w:val="24"/>
          <w:szCs w:val="24"/>
          <w:lang w:val="en-AU"/>
        </w:rPr>
        <w:t>HR</w:t>
      </w:r>
      <w:r w:rsidR="00BC2C8D" w:rsidRPr="004D2D6B">
        <w:rPr>
          <w:rFonts w:cstheme="minorHAnsi"/>
          <w:color w:val="363636"/>
          <w:sz w:val="24"/>
          <w:szCs w:val="24"/>
          <w:lang w:val="en-AU"/>
        </w:rPr>
        <w:t xml:space="preserve">H from the </w:t>
      </w:r>
      <w:r w:rsidRPr="004D2D6B">
        <w:rPr>
          <w:rFonts w:cstheme="minorHAnsi"/>
          <w:color w:val="363636"/>
          <w:sz w:val="24"/>
          <w:szCs w:val="24"/>
          <w:lang w:val="en-AU"/>
        </w:rPr>
        <w:t>D</w:t>
      </w:r>
      <w:r w:rsidR="00BC2C8D" w:rsidRPr="004D2D6B">
        <w:rPr>
          <w:rFonts w:cstheme="minorHAnsi"/>
          <w:color w:val="363636"/>
          <w:sz w:val="24"/>
          <w:szCs w:val="24"/>
          <w:lang w:val="en-AU"/>
        </w:rPr>
        <w:t>epartment of Health and Human Services (</w:t>
      </w:r>
      <w:r w:rsidR="00BC2C8D" w:rsidRPr="004D2D6B">
        <w:rPr>
          <w:rFonts w:cstheme="minorHAnsi"/>
          <w:b/>
          <w:bCs/>
          <w:color w:val="363636"/>
          <w:sz w:val="24"/>
          <w:szCs w:val="24"/>
          <w:lang w:val="en-AU"/>
        </w:rPr>
        <w:t>the Department</w:t>
      </w:r>
      <w:r w:rsidR="00BC2C8D" w:rsidRPr="004D2D6B">
        <w:rPr>
          <w:rFonts w:cstheme="minorHAnsi"/>
          <w:color w:val="363636"/>
          <w:sz w:val="24"/>
          <w:szCs w:val="24"/>
          <w:lang w:val="en-AU"/>
        </w:rPr>
        <w:t xml:space="preserve">) </w:t>
      </w:r>
      <w:r w:rsidRPr="004D2D6B">
        <w:rPr>
          <w:rFonts w:cstheme="minorHAnsi"/>
          <w:color w:val="363636"/>
          <w:sz w:val="24"/>
          <w:szCs w:val="24"/>
          <w:lang w:val="en-AU"/>
        </w:rPr>
        <w:t>and other funding</w:t>
      </w:r>
      <w:r w:rsidR="00BC2C8D" w:rsidRPr="004D2D6B">
        <w:rPr>
          <w:rFonts w:cstheme="minorHAnsi"/>
          <w:color w:val="363636"/>
          <w:sz w:val="24"/>
          <w:szCs w:val="24"/>
          <w:lang w:val="en-AU"/>
        </w:rPr>
        <w:t xml:space="preserve"> sources </w:t>
      </w:r>
    </w:p>
    <w:p w14:paraId="5B3074B4" w14:textId="2B662ABF" w:rsidR="00FD407E" w:rsidRPr="004D2D6B" w:rsidRDefault="00DF4767" w:rsidP="004D5CF4">
      <w:pPr>
        <w:pStyle w:val="ListParagraph"/>
        <w:numPr>
          <w:ilvl w:val="0"/>
          <w:numId w:val="6"/>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t>Actively seek opportunities for grants funding and other sources of revenue and prepare business case to support request</w:t>
      </w:r>
    </w:p>
    <w:p w14:paraId="767BD29D" w14:textId="30C2CFE9" w:rsidR="00FD407E" w:rsidRPr="004D2D6B" w:rsidRDefault="00DF4767" w:rsidP="004D5CF4">
      <w:pPr>
        <w:pStyle w:val="ListParagraph"/>
        <w:numPr>
          <w:ilvl w:val="0"/>
          <w:numId w:val="6"/>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t>Develop and maintain investment management practices that ensure optimal return on funds invested</w:t>
      </w:r>
    </w:p>
    <w:p w14:paraId="074BC7F3" w14:textId="41004870" w:rsidR="00FD407E" w:rsidRPr="004D2D6B" w:rsidRDefault="00DF4767" w:rsidP="004D5CF4">
      <w:pPr>
        <w:pStyle w:val="ListParagraph"/>
        <w:numPr>
          <w:ilvl w:val="0"/>
          <w:numId w:val="6"/>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t xml:space="preserve">Manage the preparation of </w:t>
      </w:r>
      <w:r w:rsidR="001877C7" w:rsidRPr="004D2D6B">
        <w:rPr>
          <w:rFonts w:cstheme="minorHAnsi"/>
          <w:color w:val="363636"/>
          <w:sz w:val="24"/>
          <w:szCs w:val="24"/>
          <w:lang w:val="en-AU"/>
        </w:rPr>
        <w:t>HR</w:t>
      </w:r>
      <w:r w:rsidRPr="004D2D6B">
        <w:rPr>
          <w:rFonts w:cstheme="minorHAnsi"/>
          <w:color w:val="363636"/>
          <w:sz w:val="24"/>
          <w:szCs w:val="24"/>
          <w:lang w:val="en-AU"/>
        </w:rPr>
        <w:t>H budgets - operating and capital - in line with the Board's</w:t>
      </w:r>
    </w:p>
    <w:p w14:paraId="014272F3" w14:textId="77777777" w:rsidR="00FD407E" w:rsidRPr="004D2D6B" w:rsidRDefault="00DF4767" w:rsidP="001B48D7">
      <w:pPr>
        <w:pStyle w:val="ListParagraph"/>
        <w:tabs>
          <w:tab w:val="left" w:pos="567"/>
        </w:tabs>
        <w:ind w:left="567" w:right="-7"/>
        <w:rPr>
          <w:rFonts w:cstheme="minorHAnsi"/>
          <w:color w:val="363636"/>
          <w:sz w:val="24"/>
          <w:szCs w:val="24"/>
          <w:lang w:val="en-AU"/>
        </w:rPr>
      </w:pPr>
      <w:r w:rsidRPr="004D2D6B">
        <w:rPr>
          <w:rFonts w:cstheme="minorHAnsi"/>
          <w:color w:val="363636"/>
          <w:sz w:val="24"/>
          <w:szCs w:val="24"/>
          <w:lang w:val="en-AU"/>
        </w:rPr>
        <w:t>financial strategy and present the Budgets to the Board for approval on annual basis</w:t>
      </w:r>
    </w:p>
    <w:p w14:paraId="5CB68A8A" w14:textId="4A8EBC88" w:rsidR="00FD407E" w:rsidRPr="004D2D6B" w:rsidRDefault="00DF4767" w:rsidP="004D5CF4">
      <w:pPr>
        <w:pStyle w:val="ListParagraph"/>
        <w:numPr>
          <w:ilvl w:val="0"/>
          <w:numId w:val="6"/>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t xml:space="preserve">Review and monitor </w:t>
      </w:r>
      <w:r w:rsidR="001877C7" w:rsidRPr="004D2D6B">
        <w:rPr>
          <w:rFonts w:cstheme="minorHAnsi"/>
          <w:color w:val="363636"/>
          <w:sz w:val="24"/>
          <w:szCs w:val="24"/>
          <w:lang w:val="en-AU"/>
        </w:rPr>
        <w:t>HR</w:t>
      </w:r>
      <w:r w:rsidRPr="004D2D6B">
        <w:rPr>
          <w:rFonts w:cstheme="minorHAnsi"/>
          <w:color w:val="363636"/>
          <w:sz w:val="24"/>
          <w:szCs w:val="24"/>
          <w:lang w:val="en-AU"/>
        </w:rPr>
        <w:t>H budgets to ensure optimum service delivery and performance</w:t>
      </w:r>
    </w:p>
    <w:p w14:paraId="77817166" w14:textId="77777777" w:rsidR="00FD407E" w:rsidRPr="004D2D6B" w:rsidRDefault="00DF4767" w:rsidP="004D5CF4">
      <w:pPr>
        <w:pStyle w:val="ListParagraph"/>
        <w:numPr>
          <w:ilvl w:val="0"/>
          <w:numId w:val="6"/>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t>Ensure the annual financial statements and other statutory accounting obligations are completed in an accurate and timely fashion</w:t>
      </w:r>
    </w:p>
    <w:p w14:paraId="5AEBB79A" w14:textId="77777777" w:rsidR="00FD407E" w:rsidRPr="004D2D6B" w:rsidRDefault="00DF4767" w:rsidP="004D5CF4">
      <w:pPr>
        <w:pStyle w:val="ListParagraph"/>
        <w:numPr>
          <w:ilvl w:val="0"/>
          <w:numId w:val="6"/>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t>Ensure financial data and systems are further developed and maintained to deliver high levels of integrity and control</w:t>
      </w:r>
    </w:p>
    <w:p w14:paraId="40D57EB2" w14:textId="3CE95CB7" w:rsidR="00FD407E" w:rsidRPr="004D2D6B" w:rsidRDefault="00DF4767" w:rsidP="004D5CF4">
      <w:pPr>
        <w:pStyle w:val="ListParagraph"/>
        <w:numPr>
          <w:ilvl w:val="0"/>
          <w:numId w:val="6"/>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t xml:space="preserve">Provide accurate and timely financial reports to Board on a monthly basis with </w:t>
      </w:r>
      <w:r w:rsidR="001877C7" w:rsidRPr="004D2D6B">
        <w:rPr>
          <w:rFonts w:cstheme="minorHAnsi"/>
          <w:color w:val="363636"/>
          <w:sz w:val="24"/>
          <w:szCs w:val="24"/>
          <w:lang w:val="en-AU"/>
        </w:rPr>
        <w:t>HR</w:t>
      </w:r>
      <w:r w:rsidRPr="004D2D6B">
        <w:rPr>
          <w:rFonts w:cstheme="minorHAnsi"/>
          <w:color w:val="363636"/>
          <w:sz w:val="24"/>
          <w:szCs w:val="24"/>
          <w:lang w:val="en-AU"/>
        </w:rPr>
        <w:t>H performance measured against agreed benchmarks</w:t>
      </w:r>
    </w:p>
    <w:p w14:paraId="604D4848" w14:textId="77777777" w:rsidR="00FD407E" w:rsidRPr="004D2D6B" w:rsidRDefault="00DF4767" w:rsidP="004D5CF4">
      <w:pPr>
        <w:pStyle w:val="ListParagraph"/>
        <w:numPr>
          <w:ilvl w:val="0"/>
          <w:numId w:val="6"/>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t>Continue to develop the financial skills of administrative staff through relevant training and development</w:t>
      </w:r>
    </w:p>
    <w:p w14:paraId="0FDAD2F8" w14:textId="77777777" w:rsidR="00FD407E" w:rsidRPr="004D2D6B" w:rsidRDefault="00FD407E" w:rsidP="004D5CF4">
      <w:pPr>
        <w:tabs>
          <w:tab w:val="left" w:pos="567"/>
        </w:tabs>
        <w:ind w:left="567" w:right="-7" w:hanging="567"/>
        <w:rPr>
          <w:rFonts w:cstheme="minorHAnsi"/>
          <w:color w:val="363636"/>
          <w:sz w:val="24"/>
          <w:szCs w:val="24"/>
          <w:lang w:val="en-AU"/>
        </w:rPr>
      </w:pPr>
    </w:p>
    <w:p w14:paraId="0F0F72EC" w14:textId="3C51AD07" w:rsidR="00FD407E" w:rsidRPr="004D2D6B" w:rsidRDefault="00D355B9" w:rsidP="004D5CF4">
      <w:pPr>
        <w:tabs>
          <w:tab w:val="left" w:pos="567"/>
        </w:tabs>
        <w:ind w:right="-7"/>
        <w:rPr>
          <w:rFonts w:cstheme="minorHAnsi"/>
          <w:b/>
          <w:bCs/>
          <w:color w:val="363636"/>
          <w:sz w:val="24"/>
          <w:szCs w:val="24"/>
          <w:lang w:val="en-AU"/>
        </w:rPr>
      </w:pPr>
      <w:r w:rsidRPr="004D2D6B">
        <w:rPr>
          <w:rFonts w:cstheme="minorHAnsi"/>
          <w:b/>
          <w:color w:val="363636"/>
          <w:sz w:val="24"/>
          <w:szCs w:val="24"/>
          <w:lang w:val="en-AU"/>
        </w:rPr>
        <w:t>3.</w:t>
      </w:r>
      <w:r w:rsidRPr="004D2D6B">
        <w:rPr>
          <w:rFonts w:cstheme="minorHAnsi"/>
          <w:b/>
          <w:color w:val="363636"/>
          <w:sz w:val="24"/>
          <w:szCs w:val="24"/>
          <w:lang w:val="en-AU"/>
        </w:rPr>
        <w:tab/>
      </w:r>
      <w:r w:rsidR="00DF4767" w:rsidRPr="004D2D6B">
        <w:rPr>
          <w:rFonts w:cstheme="minorHAnsi"/>
          <w:b/>
          <w:color w:val="363636"/>
          <w:sz w:val="24"/>
          <w:szCs w:val="24"/>
          <w:lang w:val="en-AU"/>
        </w:rPr>
        <w:t>Resource Management</w:t>
      </w:r>
    </w:p>
    <w:p w14:paraId="5EB89270" w14:textId="77777777" w:rsidR="00FD407E" w:rsidRPr="004D2D6B" w:rsidRDefault="00FD407E" w:rsidP="00CE4136">
      <w:pPr>
        <w:spacing w:before="10"/>
        <w:ind w:right="-7"/>
        <w:rPr>
          <w:rFonts w:eastAsia="Arial" w:cstheme="minorHAnsi"/>
          <w:b/>
          <w:bCs/>
          <w:sz w:val="24"/>
          <w:szCs w:val="24"/>
          <w:lang w:val="en-AU"/>
        </w:rPr>
      </w:pPr>
    </w:p>
    <w:p w14:paraId="69D6B032" w14:textId="673054A7" w:rsidR="00FD407E" w:rsidRPr="004D2D6B" w:rsidRDefault="00DF4767" w:rsidP="004D5CF4">
      <w:pPr>
        <w:pStyle w:val="ListParagraph"/>
        <w:numPr>
          <w:ilvl w:val="0"/>
          <w:numId w:val="10"/>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t xml:space="preserve">Develop </w:t>
      </w:r>
      <w:r w:rsidR="009E5C71">
        <w:rPr>
          <w:rFonts w:cstheme="minorHAnsi"/>
          <w:color w:val="363636"/>
          <w:sz w:val="24"/>
          <w:szCs w:val="24"/>
          <w:lang w:val="en-AU"/>
        </w:rPr>
        <w:t xml:space="preserve">a </w:t>
      </w:r>
      <w:r w:rsidRPr="004D2D6B">
        <w:rPr>
          <w:rFonts w:cstheme="minorHAnsi"/>
          <w:color w:val="363636"/>
          <w:sz w:val="24"/>
          <w:szCs w:val="24"/>
          <w:lang w:val="en-AU"/>
        </w:rPr>
        <w:t xml:space="preserve">capital plan that is linked to the </w:t>
      </w:r>
      <w:r w:rsidR="00270921" w:rsidRPr="004D2D6B">
        <w:rPr>
          <w:rFonts w:cstheme="minorHAnsi"/>
          <w:color w:val="363636"/>
          <w:sz w:val="24"/>
          <w:szCs w:val="24"/>
          <w:lang w:val="en-AU"/>
        </w:rPr>
        <w:t>long-term</w:t>
      </w:r>
      <w:r w:rsidRPr="004D2D6B">
        <w:rPr>
          <w:rFonts w:cstheme="minorHAnsi"/>
          <w:color w:val="363636"/>
          <w:sz w:val="24"/>
          <w:szCs w:val="24"/>
          <w:lang w:val="en-AU"/>
        </w:rPr>
        <w:t xml:space="preserve"> financial plans of </w:t>
      </w:r>
      <w:r w:rsidR="001877C7" w:rsidRPr="004D2D6B">
        <w:rPr>
          <w:rFonts w:cstheme="minorHAnsi"/>
          <w:color w:val="363636"/>
          <w:sz w:val="24"/>
          <w:szCs w:val="24"/>
          <w:lang w:val="en-AU"/>
        </w:rPr>
        <w:t>HR</w:t>
      </w:r>
      <w:r w:rsidRPr="004D2D6B">
        <w:rPr>
          <w:rFonts w:cstheme="minorHAnsi"/>
          <w:color w:val="363636"/>
          <w:sz w:val="24"/>
          <w:szCs w:val="24"/>
          <w:lang w:val="en-AU"/>
        </w:rPr>
        <w:t>H and current budget</w:t>
      </w:r>
    </w:p>
    <w:p w14:paraId="63F4F283" w14:textId="0BE02225" w:rsidR="00FD407E" w:rsidRPr="004D2D6B" w:rsidRDefault="00DF4767" w:rsidP="004D5CF4">
      <w:pPr>
        <w:pStyle w:val="ListParagraph"/>
        <w:numPr>
          <w:ilvl w:val="0"/>
          <w:numId w:val="10"/>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t>Ensure regular maintenance program</w:t>
      </w:r>
      <w:r w:rsidR="009E5C71">
        <w:rPr>
          <w:rFonts w:cstheme="minorHAnsi"/>
          <w:color w:val="363636"/>
          <w:sz w:val="24"/>
          <w:szCs w:val="24"/>
          <w:lang w:val="en-AU"/>
        </w:rPr>
        <w:t>s</w:t>
      </w:r>
      <w:r w:rsidRPr="004D2D6B">
        <w:rPr>
          <w:rFonts w:cstheme="minorHAnsi"/>
          <w:color w:val="363636"/>
          <w:sz w:val="24"/>
          <w:szCs w:val="24"/>
          <w:lang w:val="en-AU"/>
        </w:rPr>
        <w:t xml:space="preserve"> and preventative maintenance program</w:t>
      </w:r>
      <w:r w:rsidR="009E5C71">
        <w:rPr>
          <w:rFonts w:cstheme="minorHAnsi"/>
          <w:color w:val="363636"/>
          <w:sz w:val="24"/>
          <w:szCs w:val="24"/>
          <w:lang w:val="en-AU"/>
        </w:rPr>
        <w:t>s</w:t>
      </w:r>
      <w:r w:rsidRPr="004D2D6B">
        <w:rPr>
          <w:rFonts w:cstheme="minorHAnsi"/>
          <w:color w:val="363636"/>
          <w:sz w:val="24"/>
          <w:szCs w:val="24"/>
          <w:lang w:val="en-AU"/>
        </w:rPr>
        <w:t xml:space="preserve"> </w:t>
      </w:r>
      <w:r w:rsidR="009E5C71">
        <w:rPr>
          <w:rFonts w:cstheme="minorHAnsi"/>
          <w:color w:val="363636"/>
          <w:sz w:val="24"/>
          <w:szCs w:val="24"/>
          <w:lang w:val="en-AU"/>
        </w:rPr>
        <w:t xml:space="preserve">are </w:t>
      </w:r>
      <w:r w:rsidRPr="004D2D6B">
        <w:rPr>
          <w:rFonts w:cstheme="minorHAnsi"/>
          <w:color w:val="363636"/>
          <w:sz w:val="24"/>
          <w:szCs w:val="24"/>
          <w:lang w:val="en-AU"/>
        </w:rPr>
        <w:t>in place and reviewed regularly</w:t>
      </w:r>
    </w:p>
    <w:p w14:paraId="42AE742F" w14:textId="017B4ECA" w:rsidR="00FD407E" w:rsidRPr="004D2D6B" w:rsidRDefault="00DF4767" w:rsidP="004D5CF4">
      <w:pPr>
        <w:pStyle w:val="ListParagraph"/>
        <w:numPr>
          <w:ilvl w:val="0"/>
          <w:numId w:val="10"/>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t xml:space="preserve">Ensure Asset Register </w:t>
      </w:r>
      <w:r w:rsidR="00E270B7" w:rsidRPr="004D2D6B">
        <w:rPr>
          <w:rFonts w:cstheme="minorHAnsi"/>
          <w:color w:val="363636"/>
          <w:sz w:val="24"/>
          <w:szCs w:val="24"/>
          <w:lang w:val="en-AU"/>
        </w:rPr>
        <w:t>is maintained</w:t>
      </w:r>
    </w:p>
    <w:p w14:paraId="39ABF967" w14:textId="308A89C8" w:rsidR="00FD407E" w:rsidRPr="004D2D6B" w:rsidRDefault="00DF4767" w:rsidP="004D5CF4">
      <w:pPr>
        <w:pStyle w:val="ListParagraph"/>
        <w:numPr>
          <w:ilvl w:val="0"/>
          <w:numId w:val="10"/>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lastRenderedPageBreak/>
        <w:t xml:space="preserve">For specific projects undertaken under </w:t>
      </w:r>
      <w:r w:rsidR="001877C7" w:rsidRPr="004D2D6B">
        <w:rPr>
          <w:rFonts w:cstheme="minorHAnsi"/>
          <w:color w:val="363636"/>
          <w:sz w:val="24"/>
          <w:szCs w:val="24"/>
          <w:lang w:val="en-AU"/>
        </w:rPr>
        <w:t>HR</w:t>
      </w:r>
      <w:r w:rsidRPr="004D2D6B">
        <w:rPr>
          <w:rFonts w:cstheme="minorHAnsi"/>
          <w:color w:val="363636"/>
          <w:sz w:val="24"/>
          <w:szCs w:val="24"/>
          <w:lang w:val="en-AU"/>
        </w:rPr>
        <w:t>H Master Plan</w:t>
      </w:r>
      <w:r w:rsidR="009E5C71">
        <w:rPr>
          <w:rFonts w:cstheme="minorHAnsi"/>
          <w:color w:val="363636"/>
          <w:sz w:val="24"/>
          <w:szCs w:val="24"/>
          <w:lang w:val="en-AU"/>
        </w:rPr>
        <w:t>,</w:t>
      </w:r>
      <w:r w:rsidRPr="004D2D6B">
        <w:rPr>
          <w:rFonts w:cstheme="minorHAnsi"/>
          <w:color w:val="363636"/>
          <w:sz w:val="24"/>
          <w:szCs w:val="24"/>
          <w:lang w:val="en-AU"/>
        </w:rPr>
        <w:t xml:space="preserve"> manage the administration of each project - reporting regularly to Board on plans, costs,</w:t>
      </w:r>
      <w:r w:rsidR="004D5CF4" w:rsidRPr="004D2D6B">
        <w:rPr>
          <w:rFonts w:cstheme="minorHAnsi"/>
          <w:color w:val="363636"/>
          <w:sz w:val="24"/>
          <w:szCs w:val="24"/>
          <w:lang w:val="en-AU"/>
        </w:rPr>
        <w:t xml:space="preserve"> </w:t>
      </w:r>
      <w:r w:rsidRPr="004D2D6B">
        <w:rPr>
          <w:rFonts w:cstheme="minorHAnsi"/>
          <w:color w:val="363636"/>
          <w:sz w:val="24"/>
          <w:szCs w:val="24"/>
          <w:lang w:val="en-AU"/>
        </w:rPr>
        <w:t>tendering process and progress.</w:t>
      </w:r>
    </w:p>
    <w:p w14:paraId="2E22AF3C" w14:textId="77777777" w:rsidR="00FD407E" w:rsidRPr="004D2D6B" w:rsidRDefault="00DF4767" w:rsidP="004D5CF4">
      <w:pPr>
        <w:pStyle w:val="ListParagraph"/>
        <w:numPr>
          <w:ilvl w:val="0"/>
          <w:numId w:val="10"/>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t>Ensure contract process is regularly reviewed</w:t>
      </w:r>
    </w:p>
    <w:p w14:paraId="138F965C" w14:textId="77777777" w:rsidR="00FD407E" w:rsidRPr="004D2D6B" w:rsidRDefault="00DF4767" w:rsidP="004D5CF4">
      <w:pPr>
        <w:pStyle w:val="ListParagraph"/>
        <w:numPr>
          <w:ilvl w:val="0"/>
          <w:numId w:val="10"/>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t>Provide advice and guidance to the Board on the procurement governance framework and any strategic procurement initiatives.</w:t>
      </w:r>
    </w:p>
    <w:p w14:paraId="28A8A720" w14:textId="1BA87A48" w:rsidR="00FD407E" w:rsidRPr="004D2D6B" w:rsidRDefault="00DF4767" w:rsidP="004D5CF4">
      <w:pPr>
        <w:pStyle w:val="ListParagraph"/>
        <w:numPr>
          <w:ilvl w:val="0"/>
          <w:numId w:val="10"/>
        </w:numPr>
        <w:tabs>
          <w:tab w:val="left" w:pos="567"/>
        </w:tabs>
        <w:ind w:left="567" w:right="-7" w:hanging="567"/>
        <w:rPr>
          <w:rFonts w:cstheme="minorHAnsi"/>
          <w:color w:val="363636"/>
          <w:sz w:val="24"/>
          <w:szCs w:val="24"/>
          <w:lang w:val="en-AU"/>
        </w:rPr>
      </w:pPr>
      <w:r w:rsidRPr="004D2D6B">
        <w:rPr>
          <w:rFonts w:cstheme="minorHAnsi"/>
          <w:color w:val="363636"/>
          <w:sz w:val="24"/>
          <w:szCs w:val="24"/>
          <w:lang w:val="en-AU"/>
        </w:rPr>
        <w:t xml:space="preserve">Ensure that all procurement </w:t>
      </w:r>
      <w:r w:rsidR="00E270B7" w:rsidRPr="004D2D6B">
        <w:rPr>
          <w:rFonts w:cstheme="minorHAnsi"/>
          <w:color w:val="363636"/>
          <w:sz w:val="24"/>
          <w:szCs w:val="24"/>
          <w:lang w:val="en-AU"/>
        </w:rPr>
        <w:t>activity</w:t>
      </w:r>
      <w:r w:rsidRPr="004D2D6B">
        <w:rPr>
          <w:rFonts w:cstheme="minorHAnsi"/>
          <w:color w:val="363636"/>
          <w:sz w:val="24"/>
          <w:szCs w:val="24"/>
          <w:lang w:val="en-AU"/>
        </w:rPr>
        <w:t xml:space="preserve"> is in accordance with strategies, policies,</w:t>
      </w:r>
      <w:r w:rsidR="004D5CF4" w:rsidRPr="004D2D6B">
        <w:rPr>
          <w:rFonts w:cstheme="minorHAnsi"/>
          <w:color w:val="363636"/>
          <w:sz w:val="24"/>
          <w:szCs w:val="24"/>
          <w:lang w:val="en-AU"/>
        </w:rPr>
        <w:t xml:space="preserve"> </w:t>
      </w:r>
      <w:r w:rsidRPr="004D2D6B">
        <w:rPr>
          <w:rFonts w:cstheme="minorHAnsi"/>
          <w:color w:val="363636"/>
          <w:sz w:val="24"/>
          <w:szCs w:val="24"/>
          <w:lang w:val="en-AU"/>
        </w:rPr>
        <w:t xml:space="preserve">procedures and probity that comply with </w:t>
      </w:r>
      <w:r w:rsidR="0072698E" w:rsidRPr="004D2D6B">
        <w:rPr>
          <w:rFonts w:cstheme="minorHAnsi"/>
          <w:color w:val="363636"/>
          <w:sz w:val="24"/>
          <w:szCs w:val="24"/>
          <w:lang w:val="en-AU"/>
        </w:rPr>
        <w:t xml:space="preserve">Health Purchasing Victoria </w:t>
      </w:r>
      <w:r w:rsidRPr="004D2D6B">
        <w:rPr>
          <w:rFonts w:cstheme="minorHAnsi"/>
          <w:color w:val="363636"/>
          <w:sz w:val="24"/>
          <w:szCs w:val="24"/>
          <w:lang w:val="en-AU"/>
        </w:rPr>
        <w:t>policies and the requirements of the Health Services Act.</w:t>
      </w:r>
    </w:p>
    <w:p w14:paraId="672185DA" w14:textId="77777777" w:rsidR="001A0468" w:rsidRPr="004D2D6B" w:rsidRDefault="001A0468">
      <w:pPr>
        <w:rPr>
          <w:rFonts w:eastAsia="Arial" w:cstheme="minorHAnsi"/>
          <w:sz w:val="24"/>
          <w:szCs w:val="24"/>
          <w:lang w:val="en-AU"/>
        </w:rPr>
      </w:pPr>
    </w:p>
    <w:p w14:paraId="30FE5A7F" w14:textId="3CE3703A" w:rsidR="00FD407E" w:rsidRPr="004D2D6B" w:rsidRDefault="00D355B9" w:rsidP="004D5CF4">
      <w:pPr>
        <w:tabs>
          <w:tab w:val="left" w:pos="567"/>
        </w:tabs>
        <w:ind w:right="-7"/>
        <w:rPr>
          <w:rFonts w:cstheme="minorHAnsi"/>
          <w:b/>
          <w:color w:val="363636"/>
          <w:sz w:val="24"/>
          <w:szCs w:val="24"/>
          <w:lang w:val="en-AU"/>
        </w:rPr>
      </w:pPr>
      <w:r w:rsidRPr="004D2D6B">
        <w:rPr>
          <w:rFonts w:eastAsia="Arial" w:cstheme="minorHAnsi"/>
          <w:bCs/>
          <w:color w:val="363636"/>
          <w:sz w:val="24"/>
          <w:szCs w:val="24"/>
          <w:lang w:val="en-AU"/>
        </w:rPr>
        <w:t>4.</w:t>
      </w:r>
      <w:r w:rsidRPr="004D2D6B">
        <w:rPr>
          <w:rFonts w:eastAsia="Arial" w:cstheme="minorHAnsi"/>
          <w:bCs/>
          <w:color w:val="363636"/>
          <w:sz w:val="24"/>
          <w:szCs w:val="24"/>
          <w:lang w:val="en-AU"/>
        </w:rPr>
        <w:tab/>
      </w:r>
      <w:r w:rsidR="00DF4767" w:rsidRPr="004D2D6B">
        <w:rPr>
          <w:rFonts w:eastAsia="Arial" w:cstheme="minorHAnsi"/>
          <w:b/>
          <w:bCs/>
          <w:color w:val="363636"/>
          <w:sz w:val="24"/>
          <w:szCs w:val="24"/>
          <w:lang w:val="en-AU"/>
        </w:rPr>
        <w:t>Strategic Planning</w:t>
      </w:r>
    </w:p>
    <w:p w14:paraId="693FF14F" w14:textId="77777777" w:rsidR="00D355B9" w:rsidRPr="004D2D6B" w:rsidRDefault="00D355B9" w:rsidP="004D5CF4">
      <w:pPr>
        <w:pStyle w:val="ListParagraph"/>
        <w:tabs>
          <w:tab w:val="left" w:pos="567"/>
        </w:tabs>
        <w:ind w:left="567" w:right="-7"/>
        <w:rPr>
          <w:rFonts w:cstheme="minorHAnsi"/>
          <w:color w:val="363636"/>
          <w:sz w:val="24"/>
          <w:szCs w:val="24"/>
          <w:lang w:val="en-AU"/>
        </w:rPr>
      </w:pPr>
    </w:p>
    <w:p w14:paraId="69AD889B" w14:textId="0644A428" w:rsidR="00FD407E" w:rsidRPr="004D2D6B" w:rsidRDefault="00D355B9" w:rsidP="00646988">
      <w:pPr>
        <w:pStyle w:val="ListParagraph"/>
        <w:tabs>
          <w:tab w:val="left" w:pos="567"/>
          <w:tab w:val="left" w:pos="851"/>
        </w:tabs>
        <w:ind w:left="709" w:right="-7" w:hanging="709"/>
        <w:rPr>
          <w:rFonts w:cstheme="minorHAnsi"/>
          <w:color w:val="363636"/>
          <w:sz w:val="24"/>
          <w:szCs w:val="24"/>
          <w:lang w:val="en-AU"/>
        </w:rPr>
      </w:pPr>
      <w:r w:rsidRPr="004D2D6B">
        <w:rPr>
          <w:rFonts w:cstheme="minorHAnsi"/>
          <w:color w:val="363636"/>
          <w:sz w:val="24"/>
          <w:szCs w:val="24"/>
          <w:lang w:val="en-AU"/>
        </w:rPr>
        <w:t>4.1</w:t>
      </w:r>
      <w:r w:rsidRPr="004D2D6B">
        <w:rPr>
          <w:rFonts w:cstheme="minorHAnsi"/>
          <w:color w:val="363636"/>
          <w:sz w:val="24"/>
          <w:szCs w:val="24"/>
          <w:lang w:val="en-AU"/>
        </w:rPr>
        <w:tab/>
      </w:r>
      <w:r w:rsidR="00DF4767" w:rsidRPr="004D2D6B">
        <w:rPr>
          <w:rFonts w:cstheme="minorHAnsi"/>
          <w:color w:val="363636"/>
          <w:sz w:val="24"/>
          <w:szCs w:val="24"/>
          <w:lang w:val="en-AU"/>
        </w:rPr>
        <w:t xml:space="preserve">Development and implementation of </w:t>
      </w:r>
      <w:r w:rsidR="001877C7" w:rsidRPr="004D2D6B">
        <w:rPr>
          <w:rFonts w:cstheme="minorHAnsi"/>
          <w:color w:val="363636"/>
          <w:sz w:val="24"/>
          <w:szCs w:val="24"/>
          <w:lang w:val="en-AU"/>
        </w:rPr>
        <w:t>HR</w:t>
      </w:r>
      <w:r w:rsidR="00DF4767" w:rsidRPr="004D2D6B">
        <w:rPr>
          <w:rFonts w:cstheme="minorHAnsi"/>
          <w:color w:val="363636"/>
          <w:sz w:val="24"/>
          <w:szCs w:val="24"/>
          <w:lang w:val="en-AU"/>
        </w:rPr>
        <w:t>H Business Plan both annual and long term to meet the Board's strategic objectives</w:t>
      </w:r>
    </w:p>
    <w:p w14:paraId="2A76CA24" w14:textId="2967DC5F" w:rsidR="00D355B9" w:rsidRPr="004D2D6B" w:rsidRDefault="00D355B9" w:rsidP="00646988">
      <w:pPr>
        <w:pStyle w:val="ListParagraph"/>
        <w:tabs>
          <w:tab w:val="left" w:pos="567"/>
          <w:tab w:val="left" w:pos="851"/>
        </w:tabs>
        <w:ind w:left="709" w:right="-7" w:hanging="709"/>
        <w:rPr>
          <w:rFonts w:cstheme="minorHAnsi"/>
          <w:color w:val="363636"/>
          <w:sz w:val="24"/>
          <w:szCs w:val="24"/>
          <w:lang w:val="en-AU"/>
        </w:rPr>
      </w:pPr>
      <w:r w:rsidRPr="004D2D6B">
        <w:rPr>
          <w:rFonts w:cstheme="minorHAnsi"/>
          <w:color w:val="363636"/>
          <w:sz w:val="24"/>
          <w:szCs w:val="24"/>
          <w:lang w:val="en-AU"/>
        </w:rPr>
        <w:t>4.2</w:t>
      </w:r>
      <w:r w:rsidRPr="004D2D6B">
        <w:rPr>
          <w:rFonts w:cstheme="minorHAnsi"/>
          <w:color w:val="363636"/>
          <w:sz w:val="24"/>
          <w:szCs w:val="24"/>
          <w:lang w:val="en-AU"/>
        </w:rPr>
        <w:tab/>
        <w:t>Within the framework of the Board's Strategic Plan prepare a business case for review by the Board for each major initiative proposed</w:t>
      </w:r>
    </w:p>
    <w:p w14:paraId="7A443A43" w14:textId="2A9E1C3C" w:rsidR="00D355B9" w:rsidRPr="004D2D6B" w:rsidRDefault="00D355B9" w:rsidP="00646988">
      <w:pPr>
        <w:pStyle w:val="ListParagraph"/>
        <w:tabs>
          <w:tab w:val="left" w:pos="567"/>
          <w:tab w:val="left" w:pos="851"/>
        </w:tabs>
        <w:ind w:left="709" w:right="-7" w:hanging="709"/>
        <w:rPr>
          <w:rFonts w:cstheme="minorHAnsi"/>
          <w:color w:val="363636"/>
          <w:sz w:val="24"/>
          <w:szCs w:val="24"/>
          <w:lang w:val="en-AU"/>
        </w:rPr>
      </w:pPr>
      <w:r w:rsidRPr="004D2D6B">
        <w:rPr>
          <w:rFonts w:cstheme="minorHAnsi"/>
          <w:color w:val="363636"/>
          <w:sz w:val="24"/>
          <w:szCs w:val="24"/>
          <w:lang w:val="en-AU"/>
        </w:rPr>
        <w:t>4.3</w:t>
      </w:r>
      <w:r w:rsidRPr="004D2D6B">
        <w:rPr>
          <w:rFonts w:cstheme="minorHAnsi"/>
          <w:color w:val="363636"/>
          <w:sz w:val="24"/>
          <w:szCs w:val="24"/>
          <w:lang w:val="en-AU"/>
        </w:rPr>
        <w:tab/>
      </w:r>
      <w:r w:rsidR="0072698E" w:rsidRPr="004D2D6B">
        <w:rPr>
          <w:rFonts w:cstheme="minorHAnsi"/>
          <w:color w:val="363636"/>
          <w:sz w:val="24"/>
          <w:szCs w:val="24"/>
          <w:lang w:val="en-AU"/>
        </w:rPr>
        <w:t>M</w:t>
      </w:r>
      <w:r w:rsidRPr="004D2D6B">
        <w:rPr>
          <w:rFonts w:cstheme="minorHAnsi"/>
          <w:color w:val="363636"/>
          <w:sz w:val="24"/>
          <w:szCs w:val="24"/>
          <w:lang w:val="en-AU"/>
        </w:rPr>
        <w:t>onitor and report to Board on cost/benefit outcomes resulting from implementation of each strategic objective</w:t>
      </w:r>
    </w:p>
    <w:p w14:paraId="449C7964" w14:textId="1738D135" w:rsidR="00D355B9" w:rsidRPr="004D2D6B" w:rsidRDefault="00D355B9" w:rsidP="00646988">
      <w:pPr>
        <w:pStyle w:val="ListParagraph"/>
        <w:tabs>
          <w:tab w:val="left" w:pos="567"/>
          <w:tab w:val="left" w:pos="851"/>
        </w:tabs>
        <w:ind w:left="709" w:right="-7" w:hanging="709"/>
        <w:rPr>
          <w:rFonts w:cstheme="minorHAnsi"/>
          <w:color w:val="363636"/>
          <w:sz w:val="24"/>
          <w:szCs w:val="24"/>
          <w:lang w:val="en-AU"/>
        </w:rPr>
      </w:pPr>
      <w:r w:rsidRPr="004D2D6B">
        <w:rPr>
          <w:rFonts w:cstheme="minorHAnsi"/>
          <w:color w:val="363636"/>
          <w:sz w:val="24"/>
          <w:szCs w:val="24"/>
          <w:lang w:val="en-AU"/>
        </w:rPr>
        <w:t>4.4</w:t>
      </w:r>
      <w:r w:rsidRPr="004D2D6B">
        <w:rPr>
          <w:rFonts w:cstheme="minorHAnsi"/>
          <w:color w:val="363636"/>
          <w:sz w:val="24"/>
          <w:szCs w:val="24"/>
          <w:lang w:val="en-AU"/>
        </w:rPr>
        <w:tab/>
        <w:t>Identify new a</w:t>
      </w:r>
      <w:bookmarkStart w:id="0" w:name="_GoBack"/>
      <w:bookmarkEnd w:id="0"/>
      <w:r w:rsidRPr="004D2D6B">
        <w:rPr>
          <w:rFonts w:cstheme="minorHAnsi"/>
          <w:color w:val="363636"/>
          <w:sz w:val="24"/>
          <w:szCs w:val="24"/>
          <w:lang w:val="en-AU"/>
        </w:rPr>
        <w:t>nd innovative primary health program opportunities</w:t>
      </w:r>
    </w:p>
    <w:p w14:paraId="66090009" w14:textId="77777777" w:rsidR="00FD407E" w:rsidRPr="004D2D6B" w:rsidRDefault="00FD407E" w:rsidP="00CE4136">
      <w:pPr>
        <w:spacing w:before="2"/>
        <w:ind w:right="792"/>
        <w:rPr>
          <w:rFonts w:eastAsia="Arial" w:cstheme="minorHAnsi"/>
          <w:sz w:val="24"/>
          <w:szCs w:val="24"/>
          <w:lang w:val="en-AU"/>
        </w:rPr>
      </w:pPr>
    </w:p>
    <w:p w14:paraId="0253519C" w14:textId="454CEE9F" w:rsidR="00FD407E" w:rsidRPr="004D2D6B" w:rsidRDefault="00D355B9" w:rsidP="004D5CF4">
      <w:pPr>
        <w:tabs>
          <w:tab w:val="left" w:pos="567"/>
        </w:tabs>
        <w:ind w:right="-7"/>
        <w:rPr>
          <w:rFonts w:cstheme="minorHAnsi"/>
          <w:b/>
          <w:bCs/>
          <w:color w:val="363636"/>
          <w:sz w:val="24"/>
          <w:szCs w:val="24"/>
          <w:lang w:val="en-AU"/>
        </w:rPr>
      </w:pPr>
      <w:r w:rsidRPr="004D2D6B">
        <w:rPr>
          <w:rFonts w:cstheme="minorHAnsi"/>
          <w:b/>
          <w:color w:val="363636"/>
          <w:sz w:val="24"/>
          <w:szCs w:val="24"/>
          <w:lang w:val="en-AU"/>
        </w:rPr>
        <w:t>5.</w:t>
      </w:r>
      <w:r w:rsidRPr="004D2D6B">
        <w:rPr>
          <w:rFonts w:cstheme="minorHAnsi"/>
          <w:b/>
          <w:color w:val="363636"/>
          <w:sz w:val="24"/>
          <w:szCs w:val="24"/>
          <w:lang w:val="en-AU"/>
        </w:rPr>
        <w:tab/>
      </w:r>
      <w:r w:rsidR="00DF4767" w:rsidRPr="004D2D6B">
        <w:rPr>
          <w:rFonts w:cstheme="minorHAnsi"/>
          <w:b/>
          <w:color w:val="363636"/>
          <w:sz w:val="24"/>
          <w:szCs w:val="24"/>
          <w:lang w:val="en-AU"/>
        </w:rPr>
        <w:t>Quality and Risk Management</w:t>
      </w:r>
    </w:p>
    <w:p w14:paraId="516E7635" w14:textId="1AED5D57" w:rsidR="00FD407E" w:rsidRPr="004D2D6B" w:rsidRDefault="00FD407E" w:rsidP="00F933EE">
      <w:pPr>
        <w:spacing w:before="9"/>
        <w:ind w:left="567" w:right="792"/>
        <w:rPr>
          <w:rFonts w:eastAsia="Arial" w:cstheme="minorHAnsi"/>
          <w:bCs/>
          <w:sz w:val="24"/>
          <w:szCs w:val="24"/>
          <w:lang w:val="en-AU"/>
        </w:rPr>
      </w:pPr>
    </w:p>
    <w:p w14:paraId="1F2295BE" w14:textId="50CEF2E5" w:rsidR="00F933EE" w:rsidRPr="004D2D6B" w:rsidRDefault="00F933EE" w:rsidP="004D2D6B">
      <w:pPr>
        <w:tabs>
          <w:tab w:val="left" w:pos="567"/>
        </w:tabs>
        <w:spacing w:before="9"/>
        <w:ind w:left="567" w:right="792" w:hanging="567"/>
        <w:rPr>
          <w:rFonts w:eastAsia="Arial" w:cstheme="minorHAnsi"/>
          <w:bCs/>
          <w:sz w:val="24"/>
          <w:szCs w:val="24"/>
          <w:lang w:val="en-AU"/>
        </w:rPr>
      </w:pPr>
      <w:r w:rsidRPr="004D2D6B">
        <w:rPr>
          <w:rFonts w:eastAsia="Arial" w:cstheme="minorHAnsi"/>
          <w:bCs/>
          <w:sz w:val="24"/>
          <w:szCs w:val="24"/>
          <w:lang w:val="en-AU"/>
        </w:rPr>
        <w:t>5.1</w:t>
      </w:r>
      <w:r w:rsidRPr="004D2D6B">
        <w:rPr>
          <w:rFonts w:eastAsia="Arial" w:cstheme="minorHAnsi"/>
          <w:bCs/>
          <w:sz w:val="24"/>
          <w:szCs w:val="24"/>
          <w:lang w:val="en-AU"/>
        </w:rPr>
        <w:tab/>
      </w:r>
      <w:r w:rsidRPr="004D2D6B">
        <w:rPr>
          <w:rFonts w:cstheme="minorHAnsi"/>
          <w:color w:val="3B3B3B"/>
          <w:w w:val="105"/>
          <w:sz w:val="24"/>
          <w:szCs w:val="24"/>
          <w:lang w:val="en-AU"/>
        </w:rPr>
        <w:t>Ensure</w:t>
      </w:r>
      <w:r w:rsidRPr="004D2D6B">
        <w:rPr>
          <w:rFonts w:cstheme="minorHAnsi"/>
          <w:color w:val="3B3B3B"/>
          <w:spacing w:val="-25"/>
          <w:w w:val="105"/>
          <w:sz w:val="24"/>
          <w:szCs w:val="24"/>
          <w:lang w:val="en-AU"/>
        </w:rPr>
        <w:t xml:space="preserve"> </w:t>
      </w:r>
      <w:r w:rsidRPr="004D2D6B">
        <w:rPr>
          <w:rFonts w:cstheme="minorHAnsi"/>
          <w:color w:val="3B3B3B"/>
          <w:w w:val="105"/>
          <w:sz w:val="24"/>
          <w:szCs w:val="24"/>
          <w:lang w:val="en-AU"/>
        </w:rPr>
        <w:t>that</w:t>
      </w:r>
      <w:r w:rsidRPr="004D2D6B">
        <w:rPr>
          <w:rFonts w:cstheme="minorHAnsi"/>
          <w:color w:val="3B3B3B"/>
          <w:spacing w:val="-18"/>
          <w:w w:val="105"/>
          <w:sz w:val="24"/>
          <w:szCs w:val="24"/>
          <w:lang w:val="en-AU"/>
        </w:rPr>
        <w:t xml:space="preserve"> </w:t>
      </w:r>
      <w:r w:rsidRPr="004D2D6B">
        <w:rPr>
          <w:rFonts w:cstheme="minorHAnsi"/>
          <w:color w:val="3B3B3B"/>
          <w:w w:val="105"/>
          <w:sz w:val="24"/>
          <w:szCs w:val="24"/>
          <w:lang w:val="en-AU"/>
        </w:rPr>
        <w:t>all</w:t>
      </w:r>
      <w:r w:rsidRPr="004D2D6B">
        <w:rPr>
          <w:rFonts w:cstheme="minorHAnsi"/>
          <w:color w:val="3B3B3B"/>
          <w:spacing w:val="-23"/>
          <w:w w:val="105"/>
          <w:sz w:val="24"/>
          <w:szCs w:val="24"/>
          <w:lang w:val="en-AU"/>
        </w:rPr>
        <w:t xml:space="preserve"> </w:t>
      </w:r>
      <w:r w:rsidRPr="004D2D6B">
        <w:rPr>
          <w:rFonts w:cstheme="minorHAnsi"/>
          <w:color w:val="3B3B3B"/>
          <w:w w:val="105"/>
          <w:sz w:val="24"/>
          <w:szCs w:val="24"/>
          <w:lang w:val="en-AU"/>
        </w:rPr>
        <w:t>systems</w:t>
      </w:r>
      <w:r w:rsidRPr="004D2D6B">
        <w:rPr>
          <w:rFonts w:cstheme="minorHAnsi"/>
          <w:color w:val="3B3B3B"/>
          <w:spacing w:val="-23"/>
          <w:w w:val="105"/>
          <w:sz w:val="24"/>
          <w:szCs w:val="24"/>
          <w:lang w:val="en-AU"/>
        </w:rPr>
        <w:t xml:space="preserve"> </w:t>
      </w:r>
      <w:r w:rsidRPr="004D2D6B">
        <w:rPr>
          <w:rFonts w:cstheme="minorHAnsi"/>
          <w:color w:val="3B3B3B"/>
          <w:w w:val="105"/>
          <w:sz w:val="24"/>
          <w:szCs w:val="24"/>
          <w:lang w:val="en-AU"/>
        </w:rPr>
        <w:t>and</w:t>
      </w:r>
      <w:r w:rsidRPr="004D2D6B">
        <w:rPr>
          <w:rFonts w:cstheme="minorHAnsi"/>
          <w:color w:val="3B3B3B"/>
          <w:spacing w:val="-16"/>
          <w:w w:val="105"/>
          <w:sz w:val="24"/>
          <w:szCs w:val="24"/>
          <w:lang w:val="en-AU"/>
        </w:rPr>
        <w:t xml:space="preserve"> </w:t>
      </w:r>
      <w:r w:rsidRPr="004D2D6B">
        <w:rPr>
          <w:rFonts w:cstheme="minorHAnsi"/>
          <w:color w:val="3B3B3B"/>
          <w:w w:val="105"/>
          <w:sz w:val="24"/>
          <w:szCs w:val="24"/>
          <w:lang w:val="en-AU"/>
        </w:rPr>
        <w:t>processes</w:t>
      </w:r>
      <w:r w:rsidRPr="004D2D6B">
        <w:rPr>
          <w:rFonts w:cstheme="minorHAnsi"/>
          <w:color w:val="3B3B3B"/>
          <w:spacing w:val="-26"/>
          <w:w w:val="105"/>
          <w:sz w:val="24"/>
          <w:szCs w:val="24"/>
          <w:lang w:val="en-AU"/>
        </w:rPr>
        <w:t xml:space="preserve"> </w:t>
      </w:r>
      <w:r w:rsidRPr="004D2D6B">
        <w:rPr>
          <w:rFonts w:cstheme="minorHAnsi"/>
          <w:color w:val="3B3B3B"/>
          <w:w w:val="105"/>
          <w:sz w:val="24"/>
          <w:szCs w:val="24"/>
          <w:lang w:val="en-AU"/>
        </w:rPr>
        <w:t>are</w:t>
      </w:r>
      <w:r w:rsidRPr="004D2D6B">
        <w:rPr>
          <w:rFonts w:cstheme="minorHAnsi"/>
          <w:color w:val="3B3B3B"/>
          <w:spacing w:val="-24"/>
          <w:w w:val="105"/>
          <w:sz w:val="24"/>
          <w:szCs w:val="24"/>
          <w:lang w:val="en-AU"/>
        </w:rPr>
        <w:t xml:space="preserve"> </w:t>
      </w:r>
      <w:r w:rsidRPr="004D2D6B">
        <w:rPr>
          <w:rFonts w:cstheme="minorHAnsi"/>
          <w:color w:val="505050"/>
          <w:spacing w:val="-10"/>
          <w:w w:val="105"/>
          <w:sz w:val="24"/>
          <w:szCs w:val="24"/>
          <w:lang w:val="en-AU"/>
        </w:rPr>
        <w:t>i</w:t>
      </w:r>
      <w:r w:rsidRPr="004D2D6B">
        <w:rPr>
          <w:rFonts w:cstheme="minorHAnsi"/>
          <w:color w:val="505050"/>
          <w:spacing w:val="-14"/>
          <w:w w:val="105"/>
          <w:sz w:val="24"/>
          <w:szCs w:val="24"/>
          <w:lang w:val="en-AU"/>
        </w:rPr>
        <w:t>n</w:t>
      </w:r>
      <w:r w:rsidRPr="004D2D6B">
        <w:rPr>
          <w:rFonts w:cstheme="minorHAnsi"/>
          <w:color w:val="505050"/>
          <w:spacing w:val="-27"/>
          <w:w w:val="105"/>
          <w:sz w:val="24"/>
          <w:szCs w:val="24"/>
          <w:lang w:val="en-AU"/>
        </w:rPr>
        <w:t xml:space="preserve"> </w:t>
      </w:r>
      <w:r w:rsidRPr="004D2D6B">
        <w:rPr>
          <w:rFonts w:cstheme="minorHAnsi"/>
          <w:color w:val="3B3B3B"/>
          <w:spacing w:val="-3"/>
          <w:w w:val="105"/>
          <w:sz w:val="24"/>
          <w:szCs w:val="24"/>
          <w:lang w:val="en-AU"/>
        </w:rPr>
        <w:t>pl</w:t>
      </w:r>
      <w:r w:rsidRPr="004D2D6B">
        <w:rPr>
          <w:rFonts w:cstheme="minorHAnsi"/>
          <w:color w:val="3B3B3B"/>
          <w:spacing w:val="-4"/>
          <w:w w:val="105"/>
          <w:sz w:val="24"/>
          <w:szCs w:val="24"/>
          <w:lang w:val="en-AU"/>
        </w:rPr>
        <w:t>ace</w:t>
      </w:r>
      <w:r w:rsidRPr="004D2D6B">
        <w:rPr>
          <w:rFonts w:cstheme="minorHAnsi"/>
          <w:color w:val="3B3B3B"/>
          <w:spacing w:val="-29"/>
          <w:w w:val="105"/>
          <w:sz w:val="24"/>
          <w:szCs w:val="24"/>
          <w:lang w:val="en-AU"/>
        </w:rPr>
        <w:t xml:space="preserve"> </w:t>
      </w:r>
      <w:r w:rsidRPr="004D2D6B">
        <w:rPr>
          <w:rFonts w:cstheme="minorHAnsi"/>
          <w:color w:val="3B3B3B"/>
          <w:w w:val="105"/>
          <w:sz w:val="24"/>
          <w:szCs w:val="24"/>
          <w:lang w:val="en-AU"/>
        </w:rPr>
        <w:t>to</w:t>
      </w:r>
      <w:r w:rsidRPr="004D2D6B">
        <w:rPr>
          <w:rFonts w:cstheme="minorHAnsi"/>
          <w:color w:val="3B3B3B"/>
          <w:spacing w:val="-23"/>
          <w:w w:val="105"/>
          <w:sz w:val="24"/>
          <w:szCs w:val="24"/>
          <w:lang w:val="en-AU"/>
        </w:rPr>
        <w:t xml:space="preserve"> </w:t>
      </w:r>
      <w:r w:rsidRPr="004D2D6B">
        <w:rPr>
          <w:rFonts w:cstheme="minorHAnsi"/>
          <w:color w:val="3B3B3B"/>
          <w:w w:val="105"/>
          <w:sz w:val="24"/>
          <w:szCs w:val="24"/>
          <w:lang w:val="en-AU"/>
        </w:rPr>
        <w:t>meet</w:t>
      </w:r>
      <w:r w:rsidRPr="004D2D6B">
        <w:rPr>
          <w:rFonts w:cstheme="minorHAnsi"/>
          <w:color w:val="3B3B3B"/>
          <w:spacing w:val="-23"/>
          <w:w w:val="105"/>
          <w:sz w:val="24"/>
          <w:szCs w:val="24"/>
          <w:lang w:val="en-AU"/>
        </w:rPr>
        <w:t xml:space="preserve"> </w:t>
      </w:r>
      <w:r w:rsidR="004A102B">
        <w:rPr>
          <w:rFonts w:cstheme="minorHAnsi"/>
          <w:color w:val="3B3B3B"/>
          <w:spacing w:val="-23"/>
          <w:w w:val="105"/>
          <w:sz w:val="24"/>
          <w:szCs w:val="24"/>
          <w:lang w:val="en-AU"/>
        </w:rPr>
        <w:t>the Aged</w:t>
      </w:r>
      <w:r w:rsidR="00A54EFE" w:rsidRPr="00034774">
        <w:rPr>
          <w:rFonts w:cstheme="minorHAnsi"/>
          <w:color w:val="3B3B3B"/>
          <w:w w:val="105"/>
          <w:sz w:val="24"/>
          <w:szCs w:val="24"/>
          <w:lang w:val="en-AU"/>
        </w:rPr>
        <w:t xml:space="preserve"> Care Quality Standards</w:t>
      </w:r>
      <w:r w:rsidR="00A14298">
        <w:rPr>
          <w:rFonts w:cstheme="minorHAnsi"/>
          <w:color w:val="3B3B3B"/>
          <w:w w:val="105"/>
          <w:sz w:val="24"/>
          <w:szCs w:val="24"/>
          <w:lang w:val="en-AU"/>
        </w:rPr>
        <w:t>, the</w:t>
      </w:r>
      <w:r w:rsidR="00A54EFE" w:rsidRPr="004D2D6B">
        <w:rPr>
          <w:rFonts w:cstheme="minorHAnsi"/>
          <w:color w:val="3B3B3B"/>
          <w:spacing w:val="-3"/>
          <w:w w:val="105"/>
          <w:sz w:val="24"/>
          <w:szCs w:val="24"/>
          <w:lang w:val="en-AU"/>
        </w:rPr>
        <w:t xml:space="preserve"> </w:t>
      </w:r>
      <w:r w:rsidRPr="004D2D6B">
        <w:rPr>
          <w:rFonts w:cstheme="minorHAnsi"/>
          <w:color w:val="3B3B3B"/>
          <w:spacing w:val="-3"/>
          <w:w w:val="105"/>
          <w:sz w:val="24"/>
          <w:szCs w:val="24"/>
          <w:lang w:val="en-AU"/>
        </w:rPr>
        <w:t>National</w:t>
      </w:r>
      <w:r w:rsidRPr="004D2D6B">
        <w:rPr>
          <w:rFonts w:cstheme="minorHAnsi"/>
          <w:color w:val="3B3B3B"/>
          <w:spacing w:val="-21"/>
          <w:w w:val="105"/>
          <w:sz w:val="24"/>
          <w:szCs w:val="24"/>
          <w:lang w:val="en-AU"/>
        </w:rPr>
        <w:t xml:space="preserve"> </w:t>
      </w:r>
      <w:r w:rsidRPr="004D2D6B">
        <w:rPr>
          <w:rFonts w:cstheme="minorHAnsi"/>
          <w:color w:val="3B3B3B"/>
          <w:w w:val="105"/>
          <w:sz w:val="24"/>
          <w:szCs w:val="24"/>
          <w:lang w:val="en-AU"/>
        </w:rPr>
        <w:t>Safety</w:t>
      </w:r>
      <w:r w:rsidRPr="004D2D6B">
        <w:rPr>
          <w:rFonts w:cstheme="minorHAnsi"/>
          <w:color w:val="3B3B3B"/>
          <w:spacing w:val="-23"/>
          <w:w w:val="105"/>
          <w:sz w:val="24"/>
          <w:szCs w:val="24"/>
          <w:lang w:val="en-AU"/>
        </w:rPr>
        <w:t xml:space="preserve"> </w:t>
      </w:r>
      <w:r w:rsidRPr="004D2D6B">
        <w:rPr>
          <w:rFonts w:cstheme="minorHAnsi"/>
          <w:color w:val="3B3B3B"/>
          <w:w w:val="105"/>
          <w:sz w:val="24"/>
          <w:szCs w:val="24"/>
          <w:lang w:val="en-AU"/>
        </w:rPr>
        <w:t>and</w:t>
      </w:r>
      <w:r w:rsidRPr="004D2D6B">
        <w:rPr>
          <w:rFonts w:cstheme="minorHAnsi"/>
          <w:color w:val="3B3B3B"/>
          <w:spacing w:val="-23"/>
          <w:w w:val="105"/>
          <w:sz w:val="24"/>
          <w:szCs w:val="24"/>
          <w:lang w:val="en-AU"/>
        </w:rPr>
        <w:t xml:space="preserve"> </w:t>
      </w:r>
      <w:r w:rsidRPr="004D2D6B">
        <w:rPr>
          <w:rFonts w:cstheme="minorHAnsi"/>
          <w:color w:val="3B3B3B"/>
          <w:w w:val="105"/>
          <w:sz w:val="24"/>
          <w:szCs w:val="24"/>
          <w:lang w:val="en-AU"/>
        </w:rPr>
        <w:t>Quality</w:t>
      </w:r>
      <w:r w:rsidRPr="004D2D6B">
        <w:rPr>
          <w:rFonts w:cstheme="minorHAnsi"/>
          <w:color w:val="3B3B3B"/>
          <w:spacing w:val="26"/>
          <w:w w:val="101"/>
          <w:sz w:val="24"/>
          <w:szCs w:val="24"/>
          <w:lang w:val="en-AU"/>
        </w:rPr>
        <w:t xml:space="preserve"> </w:t>
      </w:r>
      <w:r w:rsidRPr="004D2D6B">
        <w:rPr>
          <w:rFonts w:cstheme="minorHAnsi"/>
          <w:color w:val="3B3B3B"/>
          <w:w w:val="105"/>
          <w:sz w:val="24"/>
          <w:szCs w:val="24"/>
          <w:lang w:val="en-AU"/>
        </w:rPr>
        <w:t>Hea</w:t>
      </w:r>
      <w:r w:rsidRPr="004D2D6B">
        <w:rPr>
          <w:rFonts w:cstheme="minorHAnsi"/>
          <w:color w:val="3B3B3B"/>
          <w:spacing w:val="-23"/>
          <w:w w:val="105"/>
          <w:sz w:val="24"/>
          <w:szCs w:val="24"/>
          <w:lang w:val="en-AU"/>
        </w:rPr>
        <w:t>l</w:t>
      </w:r>
      <w:r w:rsidRPr="004D2D6B">
        <w:rPr>
          <w:rFonts w:cstheme="minorHAnsi"/>
          <w:color w:val="3B3B3B"/>
          <w:w w:val="105"/>
          <w:sz w:val="24"/>
          <w:szCs w:val="24"/>
          <w:lang w:val="en-AU"/>
        </w:rPr>
        <w:t>th</w:t>
      </w:r>
      <w:r w:rsidRPr="004D2D6B">
        <w:rPr>
          <w:rFonts w:cstheme="minorHAnsi"/>
          <w:color w:val="3B3B3B"/>
          <w:spacing w:val="-27"/>
          <w:w w:val="105"/>
          <w:sz w:val="24"/>
          <w:szCs w:val="24"/>
          <w:lang w:val="en-AU"/>
        </w:rPr>
        <w:t xml:space="preserve"> </w:t>
      </w:r>
      <w:r w:rsidRPr="004D2D6B">
        <w:rPr>
          <w:rFonts w:cstheme="minorHAnsi"/>
          <w:color w:val="3B3B3B"/>
          <w:w w:val="105"/>
          <w:sz w:val="24"/>
          <w:szCs w:val="24"/>
          <w:lang w:val="en-AU"/>
        </w:rPr>
        <w:t>Service</w:t>
      </w:r>
      <w:r w:rsidRPr="004D2D6B">
        <w:rPr>
          <w:rFonts w:cstheme="minorHAnsi"/>
          <w:color w:val="3B3B3B"/>
          <w:spacing w:val="-28"/>
          <w:w w:val="105"/>
          <w:sz w:val="24"/>
          <w:szCs w:val="24"/>
          <w:lang w:val="en-AU"/>
        </w:rPr>
        <w:t xml:space="preserve"> </w:t>
      </w:r>
      <w:r w:rsidRPr="004D2D6B">
        <w:rPr>
          <w:rFonts w:cstheme="minorHAnsi"/>
          <w:color w:val="3B3B3B"/>
          <w:w w:val="105"/>
          <w:sz w:val="24"/>
          <w:szCs w:val="24"/>
          <w:lang w:val="en-AU"/>
        </w:rPr>
        <w:t>Standards</w:t>
      </w:r>
      <w:r w:rsidR="00A14298">
        <w:rPr>
          <w:rFonts w:cstheme="minorHAnsi"/>
          <w:color w:val="3B3B3B"/>
          <w:w w:val="105"/>
          <w:sz w:val="24"/>
          <w:szCs w:val="24"/>
          <w:lang w:val="en-AU"/>
        </w:rPr>
        <w:t xml:space="preserve"> </w:t>
      </w:r>
      <w:r w:rsidRPr="004D2D6B">
        <w:rPr>
          <w:rFonts w:cstheme="minorHAnsi"/>
          <w:color w:val="3B3B3B"/>
          <w:w w:val="105"/>
          <w:sz w:val="24"/>
          <w:szCs w:val="24"/>
          <w:lang w:val="en-AU"/>
        </w:rPr>
        <w:t>and</w:t>
      </w:r>
      <w:r w:rsidRPr="004D2D6B">
        <w:rPr>
          <w:rFonts w:cstheme="minorHAnsi"/>
          <w:color w:val="3B3B3B"/>
          <w:spacing w:val="-26"/>
          <w:w w:val="105"/>
          <w:sz w:val="24"/>
          <w:szCs w:val="24"/>
          <w:lang w:val="en-AU"/>
        </w:rPr>
        <w:t xml:space="preserve"> </w:t>
      </w:r>
      <w:r w:rsidRPr="004D2D6B">
        <w:rPr>
          <w:rFonts w:cstheme="minorHAnsi"/>
          <w:color w:val="3B3B3B"/>
          <w:w w:val="105"/>
          <w:sz w:val="24"/>
          <w:szCs w:val="24"/>
          <w:lang w:val="en-AU"/>
        </w:rPr>
        <w:t>that</w:t>
      </w:r>
      <w:r w:rsidRPr="004D2D6B">
        <w:rPr>
          <w:rFonts w:cstheme="minorHAnsi"/>
          <w:color w:val="3B3B3B"/>
          <w:spacing w:val="17"/>
          <w:w w:val="105"/>
          <w:sz w:val="24"/>
          <w:szCs w:val="24"/>
          <w:lang w:val="en-AU"/>
        </w:rPr>
        <w:t xml:space="preserve"> </w:t>
      </w:r>
      <w:r w:rsidR="00A54EFE" w:rsidRPr="004D2D6B">
        <w:rPr>
          <w:rFonts w:cstheme="minorHAnsi"/>
          <w:color w:val="3B3B3B"/>
          <w:w w:val="105"/>
          <w:sz w:val="24"/>
          <w:szCs w:val="24"/>
          <w:lang w:val="en-AU"/>
        </w:rPr>
        <w:t>all other accred</w:t>
      </w:r>
      <w:r w:rsidR="00A54EFE" w:rsidRPr="004D2D6B">
        <w:rPr>
          <w:rFonts w:cstheme="minorHAnsi"/>
          <w:color w:val="3B3B3B"/>
          <w:spacing w:val="-11"/>
          <w:w w:val="105"/>
          <w:sz w:val="24"/>
          <w:szCs w:val="24"/>
          <w:lang w:val="en-AU"/>
        </w:rPr>
        <w:t>i</w:t>
      </w:r>
      <w:r w:rsidR="00A54EFE" w:rsidRPr="004D2D6B">
        <w:rPr>
          <w:rFonts w:cstheme="minorHAnsi"/>
          <w:color w:val="3B3B3B"/>
          <w:w w:val="105"/>
          <w:sz w:val="24"/>
          <w:szCs w:val="24"/>
          <w:lang w:val="en-AU"/>
        </w:rPr>
        <w:t>tat</w:t>
      </w:r>
      <w:r w:rsidR="00A54EFE" w:rsidRPr="004D2D6B">
        <w:rPr>
          <w:rFonts w:cstheme="minorHAnsi"/>
          <w:color w:val="3B3B3B"/>
          <w:spacing w:val="-14"/>
          <w:w w:val="105"/>
          <w:sz w:val="24"/>
          <w:szCs w:val="24"/>
          <w:lang w:val="en-AU"/>
        </w:rPr>
        <w:t>i</w:t>
      </w:r>
      <w:r w:rsidR="00A54EFE" w:rsidRPr="004D2D6B">
        <w:rPr>
          <w:rFonts w:cstheme="minorHAnsi"/>
          <w:color w:val="3B3B3B"/>
          <w:w w:val="105"/>
          <w:sz w:val="24"/>
          <w:szCs w:val="24"/>
          <w:lang w:val="en-AU"/>
        </w:rPr>
        <w:t>on</w:t>
      </w:r>
      <w:r w:rsidR="00A54EFE" w:rsidRPr="004D2D6B">
        <w:rPr>
          <w:rFonts w:cstheme="minorHAnsi"/>
          <w:color w:val="3B3B3B"/>
          <w:spacing w:val="-23"/>
          <w:w w:val="105"/>
          <w:sz w:val="24"/>
          <w:szCs w:val="24"/>
          <w:lang w:val="en-AU"/>
        </w:rPr>
        <w:t xml:space="preserve"> requirements relevant to HRH </w:t>
      </w:r>
      <w:proofErr w:type="gramStart"/>
      <w:r w:rsidR="00A54EFE" w:rsidRPr="004D2D6B">
        <w:rPr>
          <w:rFonts w:cstheme="minorHAnsi"/>
          <w:color w:val="505050"/>
          <w:spacing w:val="-27"/>
          <w:w w:val="105"/>
          <w:sz w:val="24"/>
          <w:szCs w:val="24"/>
          <w:lang w:val="en-AU"/>
        </w:rPr>
        <w:t xml:space="preserve">are </w:t>
      </w:r>
      <w:r w:rsidR="004A102B">
        <w:rPr>
          <w:rFonts w:cstheme="minorHAnsi"/>
          <w:color w:val="505050"/>
          <w:spacing w:val="-27"/>
          <w:w w:val="105"/>
          <w:sz w:val="24"/>
          <w:szCs w:val="24"/>
          <w:lang w:val="en-AU"/>
        </w:rPr>
        <w:t xml:space="preserve"> </w:t>
      </w:r>
      <w:r w:rsidRPr="004D2D6B">
        <w:rPr>
          <w:rFonts w:cstheme="minorHAnsi"/>
          <w:color w:val="3B3B3B"/>
          <w:spacing w:val="-24"/>
          <w:w w:val="105"/>
          <w:sz w:val="24"/>
          <w:szCs w:val="24"/>
          <w:lang w:val="en-AU"/>
        </w:rPr>
        <w:t>m</w:t>
      </w:r>
      <w:r w:rsidRPr="004D2D6B">
        <w:rPr>
          <w:rFonts w:cstheme="minorHAnsi"/>
          <w:color w:val="3B3B3B"/>
          <w:w w:val="105"/>
          <w:sz w:val="24"/>
          <w:szCs w:val="24"/>
          <w:lang w:val="en-AU"/>
        </w:rPr>
        <w:t>a</w:t>
      </w:r>
      <w:r w:rsidRPr="004D2D6B">
        <w:rPr>
          <w:rFonts w:cstheme="minorHAnsi"/>
          <w:color w:val="3B3B3B"/>
          <w:spacing w:val="-5"/>
          <w:w w:val="105"/>
          <w:sz w:val="24"/>
          <w:szCs w:val="24"/>
          <w:lang w:val="en-AU"/>
        </w:rPr>
        <w:t>i</w:t>
      </w:r>
      <w:r w:rsidRPr="004D2D6B">
        <w:rPr>
          <w:rFonts w:cstheme="minorHAnsi"/>
          <w:color w:val="3B3B3B"/>
          <w:w w:val="105"/>
          <w:sz w:val="24"/>
          <w:szCs w:val="24"/>
          <w:lang w:val="en-AU"/>
        </w:rPr>
        <w:t>nta</w:t>
      </w:r>
      <w:r w:rsidRPr="004D2D6B">
        <w:rPr>
          <w:rFonts w:cstheme="minorHAnsi"/>
          <w:color w:val="3B3B3B"/>
          <w:spacing w:val="-14"/>
          <w:w w:val="105"/>
          <w:sz w:val="24"/>
          <w:szCs w:val="24"/>
          <w:lang w:val="en-AU"/>
        </w:rPr>
        <w:t>i</w:t>
      </w:r>
      <w:r w:rsidRPr="004D2D6B">
        <w:rPr>
          <w:rFonts w:cstheme="minorHAnsi"/>
          <w:color w:val="3B3B3B"/>
          <w:w w:val="105"/>
          <w:sz w:val="24"/>
          <w:szCs w:val="24"/>
          <w:lang w:val="en-AU"/>
        </w:rPr>
        <w:t>ned</w:t>
      </w:r>
      <w:proofErr w:type="gramEnd"/>
      <w:r w:rsidR="00A54EFE" w:rsidRPr="004D2D6B">
        <w:rPr>
          <w:rFonts w:cstheme="minorHAnsi"/>
          <w:color w:val="3B3B3B"/>
          <w:w w:val="105"/>
          <w:sz w:val="24"/>
          <w:szCs w:val="24"/>
          <w:lang w:val="en-AU"/>
        </w:rPr>
        <w:t>.</w:t>
      </w:r>
    </w:p>
    <w:p w14:paraId="0DC4D0E8" w14:textId="60B61C9B" w:rsidR="00F933EE" w:rsidRPr="004D2D6B" w:rsidRDefault="00F933EE" w:rsidP="00646988">
      <w:pPr>
        <w:pStyle w:val="BodyText"/>
        <w:tabs>
          <w:tab w:val="left" w:pos="1134"/>
        </w:tabs>
        <w:ind w:left="567" w:right="792" w:hanging="567"/>
        <w:rPr>
          <w:rFonts w:asciiTheme="minorHAnsi" w:hAnsiTheme="minorHAnsi" w:cstheme="minorHAnsi"/>
          <w:bCs/>
          <w:sz w:val="24"/>
          <w:szCs w:val="24"/>
          <w:lang w:val="en-AU"/>
        </w:rPr>
      </w:pPr>
      <w:r w:rsidRPr="004D2D6B">
        <w:rPr>
          <w:rFonts w:asciiTheme="minorHAnsi" w:hAnsiTheme="minorHAnsi" w:cstheme="minorHAnsi"/>
          <w:bCs/>
          <w:sz w:val="24"/>
          <w:szCs w:val="24"/>
          <w:lang w:val="en-AU"/>
        </w:rPr>
        <w:t>5.2</w:t>
      </w:r>
      <w:r w:rsidRPr="004D2D6B">
        <w:rPr>
          <w:rFonts w:asciiTheme="minorHAnsi" w:hAnsiTheme="minorHAnsi" w:cstheme="minorHAnsi"/>
          <w:bCs/>
          <w:sz w:val="24"/>
          <w:szCs w:val="24"/>
          <w:lang w:val="en-AU"/>
        </w:rPr>
        <w:tab/>
        <w:t>Ensure that risk management principles and practices are applied to</w:t>
      </w:r>
    </w:p>
    <w:p w14:paraId="7E074B1C" w14:textId="77777777" w:rsidR="00F933EE" w:rsidRPr="004D2D6B" w:rsidRDefault="00F933EE" w:rsidP="00646988">
      <w:pPr>
        <w:pStyle w:val="BodyText"/>
        <w:tabs>
          <w:tab w:val="left" w:pos="567"/>
        </w:tabs>
        <w:ind w:left="567" w:right="792" w:hanging="567"/>
        <w:rPr>
          <w:rFonts w:asciiTheme="minorHAnsi" w:hAnsiTheme="minorHAnsi" w:cstheme="minorHAnsi"/>
          <w:sz w:val="24"/>
          <w:szCs w:val="24"/>
          <w:lang w:val="en-AU"/>
        </w:rPr>
      </w:pPr>
    </w:p>
    <w:p w14:paraId="528F0F79" w14:textId="77777777" w:rsidR="00F933EE" w:rsidRPr="007F6A67" w:rsidRDefault="00F933EE" w:rsidP="00646988">
      <w:pPr>
        <w:pStyle w:val="BodyText"/>
        <w:numPr>
          <w:ilvl w:val="2"/>
          <w:numId w:val="17"/>
        </w:numPr>
        <w:tabs>
          <w:tab w:val="left" w:pos="567"/>
          <w:tab w:val="left" w:pos="1701"/>
        </w:tabs>
        <w:spacing w:before="11"/>
        <w:ind w:left="1134" w:right="792" w:hanging="567"/>
        <w:rPr>
          <w:rFonts w:asciiTheme="minorHAnsi" w:hAnsiTheme="minorHAnsi" w:cstheme="minorHAnsi"/>
          <w:color w:val="000000" w:themeColor="text1"/>
          <w:sz w:val="24"/>
          <w:szCs w:val="24"/>
          <w:lang w:val="en-AU"/>
        </w:rPr>
      </w:pPr>
      <w:r w:rsidRPr="007F6A67">
        <w:rPr>
          <w:rFonts w:asciiTheme="minorHAnsi" w:hAnsiTheme="minorHAnsi" w:cstheme="minorHAnsi"/>
          <w:color w:val="000000" w:themeColor="text1"/>
          <w:sz w:val="24"/>
          <w:szCs w:val="24"/>
          <w:lang w:val="en-AU"/>
        </w:rPr>
        <w:t>Health</w:t>
      </w:r>
      <w:r w:rsidRPr="007F6A67">
        <w:rPr>
          <w:rFonts w:asciiTheme="minorHAnsi" w:hAnsiTheme="minorHAnsi" w:cstheme="minorHAnsi"/>
          <w:color w:val="000000" w:themeColor="text1"/>
          <w:spacing w:val="-2"/>
          <w:sz w:val="24"/>
          <w:szCs w:val="24"/>
          <w:lang w:val="en-AU"/>
        </w:rPr>
        <w:t xml:space="preserve"> </w:t>
      </w:r>
      <w:r w:rsidRPr="007F6A67">
        <w:rPr>
          <w:rFonts w:asciiTheme="minorHAnsi" w:hAnsiTheme="minorHAnsi" w:cstheme="minorHAnsi"/>
          <w:color w:val="000000" w:themeColor="text1"/>
          <w:sz w:val="24"/>
          <w:szCs w:val="24"/>
          <w:lang w:val="en-AU"/>
        </w:rPr>
        <w:t>and</w:t>
      </w:r>
      <w:r w:rsidRPr="007F6A67">
        <w:rPr>
          <w:rFonts w:asciiTheme="minorHAnsi" w:hAnsiTheme="minorHAnsi" w:cstheme="minorHAnsi"/>
          <w:color w:val="000000" w:themeColor="text1"/>
          <w:spacing w:val="3"/>
          <w:sz w:val="24"/>
          <w:szCs w:val="24"/>
          <w:lang w:val="en-AU"/>
        </w:rPr>
        <w:t xml:space="preserve"> </w:t>
      </w:r>
      <w:r w:rsidRPr="007F6A67">
        <w:rPr>
          <w:rFonts w:asciiTheme="minorHAnsi" w:hAnsiTheme="minorHAnsi" w:cstheme="minorHAnsi"/>
          <w:color w:val="000000" w:themeColor="text1"/>
          <w:sz w:val="24"/>
          <w:szCs w:val="24"/>
          <w:lang w:val="en-AU"/>
        </w:rPr>
        <w:t>safety</w:t>
      </w:r>
      <w:r w:rsidRPr="007F6A67">
        <w:rPr>
          <w:rFonts w:asciiTheme="minorHAnsi" w:hAnsiTheme="minorHAnsi" w:cstheme="minorHAnsi"/>
          <w:color w:val="000000" w:themeColor="text1"/>
          <w:spacing w:val="5"/>
          <w:sz w:val="24"/>
          <w:szCs w:val="24"/>
          <w:lang w:val="en-AU"/>
        </w:rPr>
        <w:t xml:space="preserve"> </w:t>
      </w:r>
      <w:r w:rsidRPr="007F6A67">
        <w:rPr>
          <w:rFonts w:asciiTheme="minorHAnsi" w:hAnsiTheme="minorHAnsi" w:cstheme="minorHAnsi"/>
          <w:color w:val="000000" w:themeColor="text1"/>
          <w:sz w:val="24"/>
          <w:szCs w:val="24"/>
          <w:lang w:val="en-AU"/>
        </w:rPr>
        <w:t>of</w:t>
      </w:r>
      <w:r w:rsidRPr="007F6A67">
        <w:rPr>
          <w:rFonts w:asciiTheme="minorHAnsi" w:hAnsiTheme="minorHAnsi" w:cstheme="minorHAnsi"/>
          <w:color w:val="000000" w:themeColor="text1"/>
          <w:spacing w:val="8"/>
          <w:sz w:val="24"/>
          <w:szCs w:val="24"/>
          <w:lang w:val="en-AU"/>
        </w:rPr>
        <w:t xml:space="preserve"> </w:t>
      </w:r>
      <w:r w:rsidRPr="007F6A67">
        <w:rPr>
          <w:rFonts w:asciiTheme="minorHAnsi" w:hAnsiTheme="minorHAnsi" w:cstheme="minorHAnsi"/>
          <w:color w:val="000000" w:themeColor="text1"/>
          <w:spacing w:val="-2"/>
          <w:sz w:val="24"/>
          <w:szCs w:val="24"/>
          <w:lang w:val="en-AU"/>
        </w:rPr>
        <w:t>empl</w:t>
      </w:r>
      <w:r w:rsidRPr="007F6A67">
        <w:rPr>
          <w:rFonts w:asciiTheme="minorHAnsi" w:hAnsiTheme="minorHAnsi" w:cstheme="minorHAnsi"/>
          <w:color w:val="000000" w:themeColor="text1"/>
          <w:spacing w:val="-3"/>
          <w:sz w:val="24"/>
          <w:szCs w:val="24"/>
          <w:lang w:val="en-AU"/>
        </w:rPr>
        <w:t>oyees</w:t>
      </w:r>
      <w:r w:rsidRPr="007F6A67">
        <w:rPr>
          <w:rFonts w:asciiTheme="minorHAnsi" w:hAnsiTheme="minorHAnsi" w:cstheme="minorHAnsi"/>
          <w:color w:val="000000" w:themeColor="text1"/>
          <w:sz w:val="24"/>
          <w:szCs w:val="24"/>
          <w:lang w:val="en-AU"/>
        </w:rPr>
        <w:t xml:space="preserve"> and</w:t>
      </w:r>
      <w:r w:rsidRPr="007F6A67">
        <w:rPr>
          <w:rFonts w:asciiTheme="minorHAnsi" w:hAnsiTheme="minorHAnsi" w:cstheme="minorHAnsi"/>
          <w:color w:val="000000" w:themeColor="text1"/>
          <w:spacing w:val="11"/>
          <w:sz w:val="24"/>
          <w:szCs w:val="24"/>
          <w:lang w:val="en-AU"/>
        </w:rPr>
        <w:t xml:space="preserve"> </w:t>
      </w:r>
      <w:r w:rsidRPr="007F6A67">
        <w:rPr>
          <w:rFonts w:asciiTheme="minorHAnsi" w:hAnsiTheme="minorHAnsi" w:cstheme="minorHAnsi"/>
          <w:color w:val="000000" w:themeColor="text1"/>
          <w:sz w:val="24"/>
          <w:szCs w:val="24"/>
          <w:lang w:val="en-AU"/>
        </w:rPr>
        <w:t>members</w:t>
      </w:r>
      <w:r w:rsidRPr="007F6A67">
        <w:rPr>
          <w:rFonts w:asciiTheme="minorHAnsi" w:hAnsiTheme="minorHAnsi" w:cstheme="minorHAnsi"/>
          <w:color w:val="000000" w:themeColor="text1"/>
          <w:spacing w:val="2"/>
          <w:sz w:val="24"/>
          <w:szCs w:val="24"/>
          <w:lang w:val="en-AU"/>
        </w:rPr>
        <w:t xml:space="preserve"> </w:t>
      </w:r>
      <w:r w:rsidRPr="007F6A67">
        <w:rPr>
          <w:rFonts w:asciiTheme="minorHAnsi" w:hAnsiTheme="minorHAnsi" w:cstheme="minorHAnsi"/>
          <w:color w:val="000000" w:themeColor="text1"/>
          <w:sz w:val="24"/>
          <w:szCs w:val="24"/>
          <w:lang w:val="en-AU"/>
        </w:rPr>
        <w:t>of</w:t>
      </w:r>
      <w:r w:rsidRPr="007F6A67">
        <w:rPr>
          <w:rFonts w:asciiTheme="minorHAnsi" w:hAnsiTheme="minorHAnsi" w:cstheme="minorHAnsi"/>
          <w:color w:val="000000" w:themeColor="text1"/>
          <w:spacing w:val="1"/>
          <w:sz w:val="24"/>
          <w:szCs w:val="24"/>
          <w:lang w:val="en-AU"/>
        </w:rPr>
        <w:t xml:space="preserve"> </w:t>
      </w:r>
      <w:r w:rsidRPr="007F6A67">
        <w:rPr>
          <w:rFonts w:asciiTheme="minorHAnsi" w:hAnsiTheme="minorHAnsi" w:cstheme="minorHAnsi"/>
          <w:color w:val="000000" w:themeColor="text1"/>
          <w:sz w:val="24"/>
          <w:szCs w:val="24"/>
          <w:lang w:val="en-AU"/>
        </w:rPr>
        <w:t>the</w:t>
      </w:r>
      <w:r w:rsidRPr="007F6A67">
        <w:rPr>
          <w:rFonts w:asciiTheme="minorHAnsi" w:hAnsiTheme="minorHAnsi" w:cstheme="minorHAnsi"/>
          <w:color w:val="000000" w:themeColor="text1"/>
          <w:spacing w:val="19"/>
          <w:sz w:val="24"/>
          <w:szCs w:val="24"/>
          <w:lang w:val="en-AU"/>
        </w:rPr>
        <w:t xml:space="preserve"> </w:t>
      </w:r>
      <w:r w:rsidRPr="007F6A67">
        <w:rPr>
          <w:rFonts w:asciiTheme="minorHAnsi" w:hAnsiTheme="minorHAnsi" w:cstheme="minorHAnsi"/>
          <w:color w:val="000000" w:themeColor="text1"/>
          <w:sz w:val="24"/>
          <w:szCs w:val="24"/>
          <w:lang w:val="en-AU"/>
        </w:rPr>
        <w:t>public</w:t>
      </w:r>
    </w:p>
    <w:p w14:paraId="555181D4" w14:textId="77777777" w:rsidR="00F933EE" w:rsidRPr="007F6A67" w:rsidRDefault="00F933EE" w:rsidP="00646988">
      <w:pPr>
        <w:pStyle w:val="BodyText"/>
        <w:numPr>
          <w:ilvl w:val="2"/>
          <w:numId w:val="17"/>
        </w:numPr>
        <w:tabs>
          <w:tab w:val="left" w:pos="567"/>
          <w:tab w:val="left" w:pos="1701"/>
        </w:tabs>
        <w:spacing w:before="11"/>
        <w:ind w:left="1134" w:right="792" w:hanging="567"/>
        <w:rPr>
          <w:rFonts w:asciiTheme="minorHAnsi" w:hAnsiTheme="minorHAnsi" w:cstheme="minorHAnsi"/>
          <w:color w:val="000000" w:themeColor="text1"/>
          <w:sz w:val="24"/>
          <w:szCs w:val="24"/>
          <w:lang w:val="en-AU"/>
        </w:rPr>
      </w:pPr>
      <w:r w:rsidRPr="007F6A67">
        <w:rPr>
          <w:rFonts w:asciiTheme="minorHAnsi" w:hAnsiTheme="minorHAnsi" w:cstheme="minorHAnsi"/>
          <w:color w:val="000000" w:themeColor="text1"/>
          <w:sz w:val="24"/>
          <w:szCs w:val="24"/>
          <w:lang w:val="en-AU"/>
        </w:rPr>
        <w:t>Cl</w:t>
      </w:r>
      <w:r w:rsidRPr="007F6A67">
        <w:rPr>
          <w:rFonts w:asciiTheme="minorHAnsi" w:hAnsiTheme="minorHAnsi" w:cstheme="minorHAnsi"/>
          <w:color w:val="000000" w:themeColor="text1"/>
          <w:spacing w:val="-11"/>
          <w:sz w:val="24"/>
          <w:szCs w:val="24"/>
          <w:lang w:val="en-AU"/>
        </w:rPr>
        <w:t>i</w:t>
      </w:r>
      <w:r w:rsidRPr="007F6A67">
        <w:rPr>
          <w:rFonts w:asciiTheme="minorHAnsi" w:hAnsiTheme="minorHAnsi" w:cstheme="minorHAnsi"/>
          <w:color w:val="000000" w:themeColor="text1"/>
          <w:sz w:val="24"/>
          <w:szCs w:val="24"/>
          <w:lang w:val="en-AU"/>
        </w:rPr>
        <w:t>n</w:t>
      </w:r>
      <w:r w:rsidRPr="007F6A67">
        <w:rPr>
          <w:rFonts w:asciiTheme="minorHAnsi" w:hAnsiTheme="minorHAnsi" w:cstheme="minorHAnsi"/>
          <w:color w:val="000000" w:themeColor="text1"/>
          <w:spacing w:val="-24"/>
          <w:sz w:val="24"/>
          <w:szCs w:val="24"/>
          <w:lang w:val="en-AU"/>
        </w:rPr>
        <w:t>i</w:t>
      </w:r>
      <w:r w:rsidRPr="007F6A67">
        <w:rPr>
          <w:rFonts w:asciiTheme="minorHAnsi" w:hAnsiTheme="minorHAnsi" w:cstheme="minorHAnsi"/>
          <w:color w:val="000000" w:themeColor="text1"/>
          <w:sz w:val="24"/>
          <w:szCs w:val="24"/>
          <w:lang w:val="en-AU"/>
        </w:rPr>
        <w:t>cal</w:t>
      </w:r>
      <w:r w:rsidRPr="007F6A67">
        <w:rPr>
          <w:rFonts w:asciiTheme="minorHAnsi" w:hAnsiTheme="minorHAnsi" w:cstheme="minorHAnsi"/>
          <w:color w:val="000000" w:themeColor="text1"/>
          <w:spacing w:val="-12"/>
          <w:sz w:val="24"/>
          <w:szCs w:val="24"/>
          <w:lang w:val="en-AU"/>
        </w:rPr>
        <w:t xml:space="preserve"> </w:t>
      </w:r>
      <w:r w:rsidRPr="007F6A67">
        <w:rPr>
          <w:rFonts w:asciiTheme="minorHAnsi" w:hAnsiTheme="minorHAnsi" w:cstheme="minorHAnsi"/>
          <w:color w:val="000000" w:themeColor="text1"/>
          <w:sz w:val="24"/>
          <w:szCs w:val="24"/>
          <w:lang w:val="en-AU"/>
        </w:rPr>
        <w:t>processes</w:t>
      </w:r>
      <w:r w:rsidRPr="007F6A67">
        <w:rPr>
          <w:rFonts w:asciiTheme="minorHAnsi" w:hAnsiTheme="minorHAnsi" w:cstheme="minorHAnsi"/>
          <w:color w:val="000000" w:themeColor="text1"/>
          <w:spacing w:val="-14"/>
          <w:sz w:val="24"/>
          <w:szCs w:val="24"/>
          <w:lang w:val="en-AU"/>
        </w:rPr>
        <w:t xml:space="preserve"> </w:t>
      </w:r>
      <w:r w:rsidRPr="007F6A67">
        <w:rPr>
          <w:rFonts w:asciiTheme="minorHAnsi" w:hAnsiTheme="minorHAnsi" w:cstheme="minorHAnsi"/>
          <w:color w:val="000000" w:themeColor="text1"/>
          <w:sz w:val="24"/>
          <w:szCs w:val="24"/>
          <w:lang w:val="en-AU"/>
        </w:rPr>
        <w:t>and</w:t>
      </w:r>
      <w:r w:rsidRPr="007F6A67">
        <w:rPr>
          <w:rFonts w:asciiTheme="minorHAnsi" w:hAnsiTheme="minorHAnsi" w:cstheme="minorHAnsi"/>
          <w:color w:val="000000" w:themeColor="text1"/>
          <w:spacing w:val="-7"/>
          <w:sz w:val="24"/>
          <w:szCs w:val="24"/>
          <w:lang w:val="en-AU"/>
        </w:rPr>
        <w:t xml:space="preserve"> </w:t>
      </w:r>
      <w:r w:rsidRPr="007F6A67">
        <w:rPr>
          <w:rFonts w:asciiTheme="minorHAnsi" w:hAnsiTheme="minorHAnsi" w:cstheme="minorHAnsi"/>
          <w:color w:val="000000" w:themeColor="text1"/>
          <w:sz w:val="24"/>
          <w:szCs w:val="24"/>
          <w:lang w:val="en-AU"/>
        </w:rPr>
        <w:t>procedures</w:t>
      </w:r>
    </w:p>
    <w:p w14:paraId="32EE78EF" w14:textId="77777777" w:rsidR="00F933EE" w:rsidRPr="007F6A67" w:rsidRDefault="00F933EE" w:rsidP="00646988">
      <w:pPr>
        <w:pStyle w:val="BodyText"/>
        <w:numPr>
          <w:ilvl w:val="2"/>
          <w:numId w:val="17"/>
        </w:numPr>
        <w:tabs>
          <w:tab w:val="left" w:pos="567"/>
          <w:tab w:val="left" w:pos="1701"/>
        </w:tabs>
        <w:spacing w:before="18"/>
        <w:ind w:left="1134" w:right="792" w:hanging="567"/>
        <w:rPr>
          <w:rFonts w:asciiTheme="minorHAnsi" w:hAnsiTheme="minorHAnsi" w:cstheme="minorHAnsi"/>
          <w:color w:val="000000" w:themeColor="text1"/>
          <w:sz w:val="24"/>
          <w:szCs w:val="24"/>
          <w:lang w:val="en-AU"/>
        </w:rPr>
      </w:pPr>
      <w:proofErr w:type="gramStart"/>
      <w:r w:rsidRPr="007F6A67">
        <w:rPr>
          <w:rFonts w:asciiTheme="minorHAnsi" w:hAnsiTheme="minorHAnsi" w:cstheme="minorHAnsi"/>
          <w:color w:val="000000" w:themeColor="text1"/>
          <w:sz w:val="24"/>
          <w:szCs w:val="24"/>
          <w:lang w:val="en-AU"/>
        </w:rPr>
        <w:t>Non</w:t>
      </w:r>
      <w:r w:rsidRPr="007F6A67">
        <w:rPr>
          <w:rFonts w:asciiTheme="minorHAnsi" w:hAnsiTheme="minorHAnsi" w:cstheme="minorHAnsi"/>
          <w:color w:val="000000" w:themeColor="text1"/>
          <w:spacing w:val="-21"/>
          <w:sz w:val="24"/>
          <w:szCs w:val="24"/>
          <w:lang w:val="en-AU"/>
        </w:rPr>
        <w:t xml:space="preserve"> </w:t>
      </w:r>
      <w:r w:rsidRPr="007F6A67">
        <w:rPr>
          <w:rFonts w:asciiTheme="minorHAnsi" w:hAnsiTheme="minorHAnsi" w:cstheme="minorHAnsi"/>
          <w:color w:val="000000" w:themeColor="text1"/>
          <w:spacing w:val="-2"/>
          <w:sz w:val="24"/>
          <w:szCs w:val="24"/>
          <w:lang w:val="en-AU"/>
        </w:rPr>
        <w:t>clini</w:t>
      </w:r>
      <w:r w:rsidRPr="007F6A67">
        <w:rPr>
          <w:rFonts w:asciiTheme="minorHAnsi" w:hAnsiTheme="minorHAnsi" w:cstheme="minorHAnsi"/>
          <w:color w:val="000000" w:themeColor="text1"/>
          <w:spacing w:val="-3"/>
          <w:sz w:val="24"/>
          <w:szCs w:val="24"/>
          <w:lang w:val="en-AU"/>
        </w:rPr>
        <w:t>cal</w:t>
      </w:r>
      <w:proofErr w:type="gramEnd"/>
      <w:r w:rsidRPr="007F6A67">
        <w:rPr>
          <w:rFonts w:asciiTheme="minorHAnsi" w:hAnsiTheme="minorHAnsi" w:cstheme="minorHAnsi"/>
          <w:color w:val="000000" w:themeColor="text1"/>
          <w:spacing w:val="-9"/>
          <w:sz w:val="24"/>
          <w:szCs w:val="24"/>
          <w:lang w:val="en-AU"/>
        </w:rPr>
        <w:t xml:space="preserve"> </w:t>
      </w:r>
      <w:r w:rsidRPr="007F6A67">
        <w:rPr>
          <w:rFonts w:asciiTheme="minorHAnsi" w:hAnsiTheme="minorHAnsi" w:cstheme="minorHAnsi"/>
          <w:color w:val="000000" w:themeColor="text1"/>
          <w:sz w:val="24"/>
          <w:szCs w:val="24"/>
          <w:lang w:val="en-AU"/>
        </w:rPr>
        <w:t>processes</w:t>
      </w:r>
      <w:r w:rsidRPr="007F6A67">
        <w:rPr>
          <w:rFonts w:asciiTheme="minorHAnsi" w:hAnsiTheme="minorHAnsi" w:cstheme="minorHAnsi"/>
          <w:color w:val="000000" w:themeColor="text1"/>
          <w:spacing w:val="-6"/>
          <w:sz w:val="24"/>
          <w:szCs w:val="24"/>
          <w:lang w:val="en-AU"/>
        </w:rPr>
        <w:t xml:space="preserve"> </w:t>
      </w:r>
      <w:r w:rsidRPr="007F6A67">
        <w:rPr>
          <w:rFonts w:asciiTheme="minorHAnsi" w:hAnsiTheme="minorHAnsi" w:cstheme="minorHAnsi"/>
          <w:color w:val="000000" w:themeColor="text1"/>
          <w:sz w:val="24"/>
          <w:szCs w:val="24"/>
          <w:lang w:val="en-AU"/>
        </w:rPr>
        <w:t>and</w:t>
      </w:r>
      <w:r w:rsidRPr="007F6A67">
        <w:rPr>
          <w:rFonts w:asciiTheme="minorHAnsi" w:hAnsiTheme="minorHAnsi" w:cstheme="minorHAnsi"/>
          <w:color w:val="000000" w:themeColor="text1"/>
          <w:spacing w:val="-8"/>
          <w:sz w:val="24"/>
          <w:szCs w:val="24"/>
          <w:lang w:val="en-AU"/>
        </w:rPr>
        <w:t xml:space="preserve"> </w:t>
      </w:r>
      <w:r w:rsidRPr="007F6A67">
        <w:rPr>
          <w:rFonts w:asciiTheme="minorHAnsi" w:hAnsiTheme="minorHAnsi" w:cstheme="minorHAnsi"/>
          <w:color w:val="000000" w:themeColor="text1"/>
          <w:sz w:val="24"/>
          <w:szCs w:val="24"/>
          <w:lang w:val="en-AU"/>
        </w:rPr>
        <w:t>procedures</w:t>
      </w:r>
    </w:p>
    <w:p w14:paraId="01A23747" w14:textId="77777777" w:rsidR="00F933EE" w:rsidRPr="007F6A67" w:rsidRDefault="00F933EE" w:rsidP="00646988">
      <w:pPr>
        <w:pStyle w:val="BodyText"/>
        <w:numPr>
          <w:ilvl w:val="2"/>
          <w:numId w:val="17"/>
        </w:numPr>
        <w:tabs>
          <w:tab w:val="left" w:pos="567"/>
          <w:tab w:val="left" w:pos="1701"/>
        </w:tabs>
        <w:spacing w:before="4"/>
        <w:ind w:left="1134" w:right="792" w:hanging="567"/>
        <w:rPr>
          <w:rFonts w:asciiTheme="minorHAnsi" w:hAnsiTheme="minorHAnsi" w:cstheme="minorHAnsi"/>
          <w:color w:val="000000" w:themeColor="text1"/>
          <w:sz w:val="24"/>
          <w:szCs w:val="24"/>
          <w:lang w:val="en-AU"/>
        </w:rPr>
      </w:pPr>
      <w:r w:rsidRPr="007F6A67">
        <w:rPr>
          <w:rFonts w:asciiTheme="minorHAnsi" w:hAnsiTheme="minorHAnsi" w:cstheme="minorHAnsi"/>
          <w:color w:val="000000" w:themeColor="text1"/>
          <w:sz w:val="24"/>
          <w:szCs w:val="24"/>
          <w:lang w:val="en-AU"/>
        </w:rPr>
        <w:t>The</w:t>
      </w:r>
      <w:r w:rsidRPr="007F6A67">
        <w:rPr>
          <w:rFonts w:asciiTheme="minorHAnsi" w:hAnsiTheme="minorHAnsi" w:cstheme="minorHAnsi"/>
          <w:color w:val="000000" w:themeColor="text1"/>
          <w:spacing w:val="14"/>
          <w:sz w:val="24"/>
          <w:szCs w:val="24"/>
          <w:lang w:val="en-AU"/>
        </w:rPr>
        <w:t xml:space="preserve"> </w:t>
      </w:r>
      <w:r w:rsidRPr="007F6A67">
        <w:rPr>
          <w:rFonts w:asciiTheme="minorHAnsi" w:hAnsiTheme="minorHAnsi" w:cstheme="minorHAnsi"/>
          <w:color w:val="000000" w:themeColor="text1"/>
          <w:spacing w:val="-1"/>
          <w:sz w:val="24"/>
          <w:szCs w:val="24"/>
          <w:lang w:val="en-AU"/>
        </w:rPr>
        <w:t>environment</w:t>
      </w:r>
    </w:p>
    <w:p w14:paraId="472F5916" w14:textId="77777777" w:rsidR="00F933EE" w:rsidRPr="007F6A67" w:rsidRDefault="00F933EE" w:rsidP="00646988">
      <w:pPr>
        <w:pStyle w:val="BodyText"/>
        <w:numPr>
          <w:ilvl w:val="2"/>
          <w:numId w:val="17"/>
        </w:numPr>
        <w:tabs>
          <w:tab w:val="left" w:pos="567"/>
          <w:tab w:val="left" w:pos="1701"/>
        </w:tabs>
        <w:spacing w:before="11"/>
        <w:ind w:left="1134" w:right="792" w:hanging="567"/>
        <w:rPr>
          <w:rFonts w:asciiTheme="minorHAnsi" w:hAnsiTheme="minorHAnsi" w:cstheme="minorHAnsi"/>
          <w:color w:val="000000" w:themeColor="text1"/>
          <w:sz w:val="24"/>
          <w:szCs w:val="24"/>
          <w:lang w:val="en-AU"/>
        </w:rPr>
      </w:pPr>
      <w:r w:rsidRPr="007F6A67">
        <w:rPr>
          <w:rFonts w:asciiTheme="minorHAnsi" w:hAnsiTheme="minorHAnsi" w:cstheme="minorHAnsi"/>
          <w:color w:val="000000" w:themeColor="text1"/>
          <w:w w:val="105"/>
          <w:sz w:val="24"/>
          <w:szCs w:val="24"/>
          <w:lang w:val="en-AU"/>
        </w:rPr>
        <w:t>Phys</w:t>
      </w:r>
      <w:r w:rsidRPr="007F6A67">
        <w:rPr>
          <w:rFonts w:asciiTheme="minorHAnsi" w:hAnsiTheme="minorHAnsi" w:cstheme="minorHAnsi"/>
          <w:color w:val="000000" w:themeColor="text1"/>
          <w:spacing w:val="-13"/>
          <w:w w:val="105"/>
          <w:sz w:val="24"/>
          <w:szCs w:val="24"/>
          <w:lang w:val="en-AU"/>
        </w:rPr>
        <w:t>i</w:t>
      </w:r>
      <w:r w:rsidRPr="007F6A67">
        <w:rPr>
          <w:rFonts w:asciiTheme="minorHAnsi" w:hAnsiTheme="minorHAnsi" w:cstheme="minorHAnsi"/>
          <w:color w:val="000000" w:themeColor="text1"/>
          <w:w w:val="105"/>
          <w:sz w:val="24"/>
          <w:szCs w:val="24"/>
          <w:lang w:val="en-AU"/>
        </w:rPr>
        <w:t>cal</w:t>
      </w:r>
      <w:r w:rsidRPr="007F6A67">
        <w:rPr>
          <w:rFonts w:asciiTheme="minorHAnsi" w:hAnsiTheme="minorHAnsi" w:cstheme="minorHAnsi"/>
          <w:color w:val="000000" w:themeColor="text1"/>
          <w:spacing w:val="-24"/>
          <w:w w:val="105"/>
          <w:sz w:val="24"/>
          <w:szCs w:val="24"/>
          <w:lang w:val="en-AU"/>
        </w:rPr>
        <w:t xml:space="preserve"> </w:t>
      </w:r>
      <w:r w:rsidRPr="007F6A67">
        <w:rPr>
          <w:rFonts w:asciiTheme="minorHAnsi" w:hAnsiTheme="minorHAnsi" w:cstheme="minorHAnsi"/>
          <w:color w:val="000000" w:themeColor="text1"/>
          <w:w w:val="105"/>
          <w:sz w:val="24"/>
          <w:szCs w:val="24"/>
          <w:lang w:val="en-AU"/>
        </w:rPr>
        <w:t>secur</w:t>
      </w:r>
      <w:r w:rsidRPr="007F6A67">
        <w:rPr>
          <w:rFonts w:asciiTheme="minorHAnsi" w:hAnsiTheme="minorHAnsi" w:cstheme="minorHAnsi"/>
          <w:color w:val="000000" w:themeColor="text1"/>
          <w:spacing w:val="-3"/>
          <w:w w:val="105"/>
          <w:sz w:val="24"/>
          <w:szCs w:val="24"/>
          <w:lang w:val="en-AU"/>
        </w:rPr>
        <w:t>i</w:t>
      </w:r>
      <w:r w:rsidRPr="007F6A67">
        <w:rPr>
          <w:rFonts w:asciiTheme="minorHAnsi" w:hAnsiTheme="minorHAnsi" w:cstheme="minorHAnsi"/>
          <w:color w:val="000000" w:themeColor="text1"/>
          <w:w w:val="105"/>
          <w:sz w:val="24"/>
          <w:szCs w:val="24"/>
          <w:lang w:val="en-AU"/>
        </w:rPr>
        <w:t>ty</w:t>
      </w:r>
      <w:r w:rsidRPr="007F6A67">
        <w:rPr>
          <w:rFonts w:asciiTheme="minorHAnsi" w:hAnsiTheme="minorHAnsi" w:cstheme="minorHAnsi"/>
          <w:color w:val="000000" w:themeColor="text1"/>
          <w:spacing w:val="-10"/>
          <w:w w:val="105"/>
          <w:sz w:val="24"/>
          <w:szCs w:val="24"/>
          <w:lang w:val="en-AU"/>
        </w:rPr>
        <w:t xml:space="preserve"> </w:t>
      </w:r>
      <w:r w:rsidRPr="007F6A67">
        <w:rPr>
          <w:rFonts w:asciiTheme="minorHAnsi" w:hAnsiTheme="minorHAnsi" w:cstheme="minorHAnsi"/>
          <w:color w:val="000000" w:themeColor="text1"/>
          <w:spacing w:val="-18"/>
          <w:w w:val="105"/>
          <w:sz w:val="24"/>
          <w:szCs w:val="24"/>
          <w:lang w:val="en-AU"/>
        </w:rPr>
        <w:t>i</w:t>
      </w:r>
      <w:r w:rsidRPr="007F6A67">
        <w:rPr>
          <w:rFonts w:asciiTheme="minorHAnsi" w:hAnsiTheme="minorHAnsi" w:cstheme="minorHAnsi"/>
          <w:color w:val="000000" w:themeColor="text1"/>
          <w:w w:val="105"/>
          <w:sz w:val="24"/>
          <w:szCs w:val="24"/>
          <w:lang w:val="en-AU"/>
        </w:rPr>
        <w:t>nclud</w:t>
      </w:r>
      <w:r w:rsidRPr="007F6A67">
        <w:rPr>
          <w:rFonts w:asciiTheme="minorHAnsi" w:hAnsiTheme="minorHAnsi" w:cstheme="minorHAnsi"/>
          <w:color w:val="000000" w:themeColor="text1"/>
          <w:spacing w:val="-3"/>
          <w:w w:val="105"/>
          <w:sz w:val="24"/>
          <w:szCs w:val="24"/>
          <w:lang w:val="en-AU"/>
        </w:rPr>
        <w:t>i</w:t>
      </w:r>
      <w:r w:rsidRPr="007F6A67">
        <w:rPr>
          <w:rFonts w:asciiTheme="minorHAnsi" w:hAnsiTheme="minorHAnsi" w:cstheme="minorHAnsi"/>
          <w:color w:val="000000" w:themeColor="text1"/>
          <w:w w:val="105"/>
          <w:sz w:val="24"/>
          <w:szCs w:val="24"/>
          <w:lang w:val="en-AU"/>
        </w:rPr>
        <w:t>ng</w:t>
      </w:r>
      <w:r w:rsidRPr="007F6A67">
        <w:rPr>
          <w:rFonts w:asciiTheme="minorHAnsi" w:hAnsiTheme="minorHAnsi" w:cstheme="minorHAnsi"/>
          <w:color w:val="000000" w:themeColor="text1"/>
          <w:spacing w:val="-28"/>
          <w:w w:val="105"/>
          <w:sz w:val="24"/>
          <w:szCs w:val="24"/>
          <w:lang w:val="en-AU"/>
        </w:rPr>
        <w:t xml:space="preserve"> </w:t>
      </w:r>
      <w:r w:rsidRPr="007F6A67">
        <w:rPr>
          <w:rFonts w:asciiTheme="minorHAnsi" w:hAnsiTheme="minorHAnsi" w:cstheme="minorHAnsi"/>
          <w:color w:val="000000" w:themeColor="text1"/>
          <w:w w:val="105"/>
          <w:sz w:val="24"/>
          <w:szCs w:val="24"/>
          <w:lang w:val="en-AU"/>
        </w:rPr>
        <w:t>theft</w:t>
      </w:r>
      <w:r w:rsidRPr="007F6A67">
        <w:rPr>
          <w:rFonts w:asciiTheme="minorHAnsi" w:hAnsiTheme="minorHAnsi" w:cstheme="minorHAnsi"/>
          <w:color w:val="000000" w:themeColor="text1"/>
          <w:spacing w:val="-15"/>
          <w:w w:val="105"/>
          <w:sz w:val="24"/>
          <w:szCs w:val="24"/>
          <w:lang w:val="en-AU"/>
        </w:rPr>
        <w:t xml:space="preserve"> </w:t>
      </w:r>
      <w:r w:rsidRPr="007F6A67">
        <w:rPr>
          <w:rFonts w:asciiTheme="minorHAnsi" w:hAnsiTheme="minorHAnsi" w:cstheme="minorHAnsi"/>
          <w:color w:val="000000" w:themeColor="text1"/>
          <w:w w:val="105"/>
          <w:sz w:val="24"/>
          <w:szCs w:val="24"/>
          <w:lang w:val="en-AU"/>
        </w:rPr>
        <w:t>and</w:t>
      </w:r>
      <w:r w:rsidRPr="007F6A67">
        <w:rPr>
          <w:rFonts w:asciiTheme="minorHAnsi" w:hAnsiTheme="minorHAnsi" w:cstheme="minorHAnsi"/>
          <w:color w:val="000000" w:themeColor="text1"/>
          <w:spacing w:val="-19"/>
          <w:w w:val="105"/>
          <w:sz w:val="24"/>
          <w:szCs w:val="24"/>
          <w:lang w:val="en-AU"/>
        </w:rPr>
        <w:t xml:space="preserve"> </w:t>
      </w:r>
      <w:r w:rsidRPr="007F6A67">
        <w:rPr>
          <w:rFonts w:asciiTheme="minorHAnsi" w:hAnsiTheme="minorHAnsi" w:cstheme="minorHAnsi"/>
          <w:color w:val="000000" w:themeColor="text1"/>
          <w:w w:val="105"/>
          <w:sz w:val="24"/>
          <w:szCs w:val="24"/>
          <w:lang w:val="en-AU"/>
        </w:rPr>
        <w:t>fraud</w:t>
      </w:r>
      <w:r w:rsidRPr="007F6A67">
        <w:rPr>
          <w:rFonts w:asciiTheme="minorHAnsi" w:hAnsiTheme="minorHAnsi" w:cstheme="minorHAnsi"/>
          <w:color w:val="000000" w:themeColor="text1"/>
          <w:spacing w:val="-9"/>
          <w:w w:val="105"/>
          <w:sz w:val="24"/>
          <w:szCs w:val="24"/>
          <w:lang w:val="en-AU"/>
        </w:rPr>
        <w:t xml:space="preserve"> </w:t>
      </w:r>
      <w:r w:rsidRPr="007F6A67">
        <w:rPr>
          <w:rFonts w:asciiTheme="minorHAnsi" w:hAnsiTheme="minorHAnsi" w:cstheme="minorHAnsi"/>
          <w:color w:val="000000" w:themeColor="text1"/>
          <w:w w:val="105"/>
          <w:sz w:val="24"/>
          <w:szCs w:val="24"/>
          <w:lang w:val="en-AU"/>
        </w:rPr>
        <w:t>r</w:t>
      </w:r>
      <w:r w:rsidRPr="007F6A67">
        <w:rPr>
          <w:rFonts w:asciiTheme="minorHAnsi" w:hAnsiTheme="minorHAnsi" w:cstheme="minorHAnsi"/>
          <w:color w:val="000000" w:themeColor="text1"/>
          <w:spacing w:val="-19"/>
          <w:w w:val="105"/>
          <w:sz w:val="24"/>
          <w:szCs w:val="24"/>
          <w:lang w:val="en-AU"/>
        </w:rPr>
        <w:t>i</w:t>
      </w:r>
      <w:r w:rsidRPr="007F6A67">
        <w:rPr>
          <w:rFonts w:asciiTheme="minorHAnsi" w:hAnsiTheme="minorHAnsi" w:cstheme="minorHAnsi"/>
          <w:color w:val="000000" w:themeColor="text1"/>
          <w:w w:val="105"/>
          <w:sz w:val="24"/>
          <w:szCs w:val="24"/>
          <w:lang w:val="en-AU"/>
        </w:rPr>
        <w:t>sk</w:t>
      </w:r>
    </w:p>
    <w:p w14:paraId="7E7986F8" w14:textId="58431E9C" w:rsidR="00F933EE" w:rsidRPr="007F6A67" w:rsidRDefault="00F933EE" w:rsidP="00646988">
      <w:pPr>
        <w:pStyle w:val="BodyText"/>
        <w:numPr>
          <w:ilvl w:val="2"/>
          <w:numId w:val="17"/>
        </w:numPr>
        <w:tabs>
          <w:tab w:val="left" w:pos="567"/>
          <w:tab w:val="left" w:pos="1701"/>
        </w:tabs>
        <w:spacing w:before="4"/>
        <w:ind w:left="1134" w:right="792" w:hanging="567"/>
        <w:rPr>
          <w:rFonts w:asciiTheme="minorHAnsi" w:hAnsiTheme="minorHAnsi" w:cstheme="minorHAnsi"/>
          <w:color w:val="000000" w:themeColor="text1"/>
          <w:sz w:val="24"/>
          <w:szCs w:val="24"/>
          <w:lang w:val="en-AU"/>
        </w:rPr>
      </w:pPr>
      <w:r w:rsidRPr="007F6A67">
        <w:rPr>
          <w:rFonts w:asciiTheme="minorHAnsi" w:hAnsiTheme="minorHAnsi" w:cstheme="minorHAnsi"/>
          <w:color w:val="000000" w:themeColor="text1"/>
          <w:sz w:val="24"/>
          <w:szCs w:val="24"/>
          <w:lang w:val="en-AU"/>
        </w:rPr>
        <w:t>Information security</w:t>
      </w:r>
    </w:p>
    <w:p w14:paraId="4D11D2AE" w14:textId="77777777" w:rsidR="00F933EE" w:rsidRPr="007F6A67" w:rsidRDefault="00F933EE" w:rsidP="00646988">
      <w:pPr>
        <w:pStyle w:val="BodyText"/>
        <w:numPr>
          <w:ilvl w:val="2"/>
          <w:numId w:val="17"/>
        </w:numPr>
        <w:tabs>
          <w:tab w:val="left" w:pos="567"/>
          <w:tab w:val="left" w:pos="1701"/>
        </w:tabs>
        <w:spacing w:before="4"/>
        <w:ind w:left="1134" w:right="792" w:hanging="567"/>
        <w:rPr>
          <w:rFonts w:asciiTheme="minorHAnsi" w:hAnsiTheme="minorHAnsi" w:cstheme="minorHAnsi"/>
          <w:color w:val="000000" w:themeColor="text1"/>
          <w:sz w:val="24"/>
          <w:szCs w:val="24"/>
          <w:lang w:val="en-AU"/>
        </w:rPr>
      </w:pPr>
      <w:r w:rsidRPr="007F6A67">
        <w:rPr>
          <w:rFonts w:asciiTheme="minorHAnsi" w:hAnsiTheme="minorHAnsi" w:cstheme="minorHAnsi"/>
          <w:color w:val="000000" w:themeColor="text1"/>
          <w:sz w:val="24"/>
          <w:szCs w:val="24"/>
          <w:lang w:val="en-AU"/>
        </w:rPr>
        <w:t>Regulatory and contractual issues</w:t>
      </w:r>
    </w:p>
    <w:p w14:paraId="173BC591" w14:textId="51560CF1" w:rsidR="00F933EE" w:rsidRPr="007F6A67" w:rsidRDefault="00F933EE" w:rsidP="00646988">
      <w:pPr>
        <w:pStyle w:val="BodyText"/>
        <w:numPr>
          <w:ilvl w:val="2"/>
          <w:numId w:val="17"/>
        </w:numPr>
        <w:tabs>
          <w:tab w:val="left" w:pos="567"/>
          <w:tab w:val="left" w:pos="1701"/>
        </w:tabs>
        <w:spacing w:before="11"/>
        <w:ind w:left="1134" w:right="792" w:hanging="567"/>
        <w:rPr>
          <w:rFonts w:asciiTheme="minorHAnsi" w:hAnsiTheme="minorHAnsi" w:cstheme="minorHAnsi"/>
          <w:color w:val="000000" w:themeColor="text1"/>
          <w:sz w:val="24"/>
          <w:szCs w:val="24"/>
          <w:lang w:val="en-AU"/>
        </w:rPr>
      </w:pPr>
      <w:r w:rsidRPr="007F6A67">
        <w:rPr>
          <w:rFonts w:asciiTheme="minorHAnsi" w:hAnsiTheme="minorHAnsi" w:cstheme="minorHAnsi"/>
          <w:color w:val="000000" w:themeColor="text1"/>
          <w:sz w:val="24"/>
          <w:szCs w:val="24"/>
          <w:lang w:val="en-AU"/>
        </w:rPr>
        <w:t>Regu</w:t>
      </w:r>
      <w:r w:rsidRPr="007F6A67">
        <w:rPr>
          <w:rFonts w:asciiTheme="minorHAnsi" w:hAnsiTheme="minorHAnsi" w:cstheme="minorHAnsi"/>
          <w:color w:val="000000" w:themeColor="text1"/>
          <w:spacing w:val="-11"/>
          <w:sz w:val="24"/>
          <w:szCs w:val="24"/>
          <w:lang w:val="en-AU"/>
        </w:rPr>
        <w:t>l</w:t>
      </w:r>
      <w:r w:rsidRPr="007F6A67">
        <w:rPr>
          <w:rFonts w:asciiTheme="minorHAnsi" w:hAnsiTheme="minorHAnsi" w:cstheme="minorHAnsi"/>
          <w:color w:val="000000" w:themeColor="text1"/>
          <w:sz w:val="24"/>
          <w:szCs w:val="24"/>
          <w:lang w:val="en-AU"/>
        </w:rPr>
        <w:t>atory</w:t>
      </w:r>
      <w:r w:rsidRPr="007F6A67">
        <w:rPr>
          <w:rFonts w:asciiTheme="minorHAnsi" w:hAnsiTheme="minorHAnsi" w:cstheme="minorHAnsi"/>
          <w:color w:val="000000" w:themeColor="text1"/>
          <w:spacing w:val="1"/>
          <w:sz w:val="24"/>
          <w:szCs w:val="24"/>
          <w:lang w:val="en-AU"/>
        </w:rPr>
        <w:t xml:space="preserve"> </w:t>
      </w:r>
      <w:r w:rsidRPr="007F6A67">
        <w:rPr>
          <w:rFonts w:asciiTheme="minorHAnsi" w:hAnsiTheme="minorHAnsi" w:cstheme="minorHAnsi"/>
          <w:color w:val="000000" w:themeColor="text1"/>
          <w:sz w:val="24"/>
          <w:szCs w:val="24"/>
          <w:lang w:val="en-AU"/>
        </w:rPr>
        <w:t>and</w:t>
      </w:r>
      <w:r w:rsidRPr="007F6A67">
        <w:rPr>
          <w:rFonts w:asciiTheme="minorHAnsi" w:hAnsiTheme="minorHAnsi" w:cstheme="minorHAnsi"/>
          <w:color w:val="000000" w:themeColor="text1"/>
          <w:spacing w:val="-11"/>
          <w:sz w:val="24"/>
          <w:szCs w:val="24"/>
          <w:lang w:val="en-AU"/>
        </w:rPr>
        <w:t xml:space="preserve"> </w:t>
      </w:r>
      <w:r w:rsidRPr="007F6A67">
        <w:rPr>
          <w:rFonts w:asciiTheme="minorHAnsi" w:hAnsiTheme="minorHAnsi" w:cstheme="minorHAnsi"/>
          <w:color w:val="000000" w:themeColor="text1"/>
          <w:sz w:val="24"/>
          <w:szCs w:val="24"/>
          <w:lang w:val="en-AU"/>
        </w:rPr>
        <w:t>contractual</w:t>
      </w:r>
      <w:r w:rsidRPr="007F6A67">
        <w:rPr>
          <w:rFonts w:asciiTheme="minorHAnsi" w:hAnsiTheme="minorHAnsi" w:cstheme="minorHAnsi"/>
          <w:color w:val="000000" w:themeColor="text1"/>
          <w:spacing w:val="12"/>
          <w:sz w:val="24"/>
          <w:szCs w:val="24"/>
          <w:lang w:val="en-AU"/>
        </w:rPr>
        <w:t xml:space="preserve"> </w:t>
      </w:r>
      <w:r w:rsidRPr="007F6A67">
        <w:rPr>
          <w:rFonts w:asciiTheme="minorHAnsi" w:hAnsiTheme="minorHAnsi" w:cstheme="minorHAnsi"/>
          <w:color w:val="000000" w:themeColor="text1"/>
          <w:spacing w:val="-27"/>
          <w:sz w:val="24"/>
          <w:szCs w:val="24"/>
          <w:lang w:val="en-AU"/>
        </w:rPr>
        <w:t>i</w:t>
      </w:r>
      <w:r w:rsidRPr="007F6A67">
        <w:rPr>
          <w:rFonts w:asciiTheme="minorHAnsi" w:hAnsiTheme="minorHAnsi" w:cstheme="minorHAnsi"/>
          <w:color w:val="000000" w:themeColor="text1"/>
          <w:sz w:val="24"/>
          <w:szCs w:val="24"/>
          <w:lang w:val="en-AU"/>
        </w:rPr>
        <w:t>ssues</w:t>
      </w:r>
    </w:p>
    <w:p w14:paraId="534606C0" w14:textId="77777777" w:rsidR="00646988" w:rsidRPr="004D2D6B" w:rsidRDefault="00646988" w:rsidP="00646988">
      <w:pPr>
        <w:pStyle w:val="BodyText"/>
        <w:tabs>
          <w:tab w:val="left" w:pos="567"/>
        </w:tabs>
        <w:ind w:left="567" w:right="792" w:hanging="567"/>
        <w:rPr>
          <w:rFonts w:asciiTheme="minorHAnsi" w:hAnsiTheme="minorHAnsi" w:cstheme="minorHAnsi"/>
          <w:bCs/>
          <w:sz w:val="24"/>
          <w:szCs w:val="24"/>
          <w:lang w:val="en-AU"/>
        </w:rPr>
      </w:pPr>
    </w:p>
    <w:p w14:paraId="51C49988" w14:textId="5F6D3BFC" w:rsidR="00F933EE" w:rsidRPr="004D2D6B" w:rsidRDefault="00F933EE" w:rsidP="00646988">
      <w:pPr>
        <w:pStyle w:val="BodyText"/>
        <w:tabs>
          <w:tab w:val="left" w:pos="567"/>
        </w:tabs>
        <w:ind w:left="567" w:right="792" w:hanging="567"/>
        <w:rPr>
          <w:rFonts w:asciiTheme="minorHAnsi" w:hAnsiTheme="minorHAnsi" w:cstheme="minorHAnsi"/>
          <w:bCs/>
          <w:sz w:val="24"/>
          <w:szCs w:val="24"/>
          <w:lang w:val="en-AU"/>
        </w:rPr>
      </w:pPr>
      <w:r w:rsidRPr="004D2D6B">
        <w:rPr>
          <w:rFonts w:asciiTheme="minorHAnsi" w:hAnsiTheme="minorHAnsi" w:cstheme="minorHAnsi"/>
          <w:bCs/>
          <w:sz w:val="24"/>
          <w:szCs w:val="24"/>
          <w:lang w:val="en-AU"/>
        </w:rPr>
        <w:t>5.3</w:t>
      </w:r>
      <w:r w:rsidRPr="004D2D6B">
        <w:rPr>
          <w:rFonts w:asciiTheme="minorHAnsi" w:hAnsiTheme="minorHAnsi" w:cstheme="minorHAnsi"/>
          <w:bCs/>
          <w:sz w:val="24"/>
          <w:szCs w:val="24"/>
          <w:lang w:val="en-AU"/>
        </w:rPr>
        <w:tab/>
      </w:r>
      <w:r w:rsidR="00E93A16" w:rsidRPr="004D2D6B">
        <w:rPr>
          <w:rFonts w:asciiTheme="minorHAnsi" w:hAnsiTheme="minorHAnsi" w:cstheme="minorHAnsi"/>
          <w:bCs/>
          <w:sz w:val="24"/>
          <w:szCs w:val="24"/>
          <w:lang w:val="en-AU"/>
        </w:rPr>
        <w:t>Maintain a Business Continuity Plan including contingency plans for crisis management</w:t>
      </w:r>
    </w:p>
    <w:p w14:paraId="55435139" w14:textId="3DD791B9" w:rsidR="00F933EE" w:rsidRPr="004A102B" w:rsidRDefault="00F933EE" w:rsidP="004D2D6B">
      <w:pPr>
        <w:pStyle w:val="BodyText"/>
        <w:tabs>
          <w:tab w:val="left" w:pos="567"/>
        </w:tabs>
        <w:ind w:left="567" w:right="792" w:hanging="567"/>
        <w:rPr>
          <w:rFonts w:asciiTheme="minorHAnsi" w:hAnsiTheme="minorHAnsi" w:cstheme="minorHAnsi"/>
          <w:bCs/>
          <w:sz w:val="24"/>
          <w:szCs w:val="24"/>
          <w:lang w:val="en-AU"/>
        </w:rPr>
      </w:pPr>
      <w:r w:rsidRPr="004A102B">
        <w:rPr>
          <w:rFonts w:asciiTheme="minorHAnsi" w:hAnsiTheme="minorHAnsi" w:cstheme="minorHAnsi"/>
          <w:bCs/>
          <w:sz w:val="24"/>
          <w:szCs w:val="24"/>
          <w:lang w:val="en-AU"/>
        </w:rPr>
        <w:t>5.4</w:t>
      </w:r>
      <w:r w:rsidRPr="004A102B">
        <w:rPr>
          <w:rFonts w:asciiTheme="minorHAnsi" w:hAnsiTheme="minorHAnsi" w:cstheme="minorHAnsi"/>
          <w:bCs/>
          <w:sz w:val="24"/>
          <w:szCs w:val="24"/>
          <w:lang w:val="en-AU"/>
        </w:rPr>
        <w:tab/>
      </w:r>
      <w:r w:rsidR="00E93A16" w:rsidRPr="004A102B">
        <w:rPr>
          <w:rFonts w:asciiTheme="minorHAnsi" w:hAnsiTheme="minorHAnsi" w:cstheme="minorHAnsi"/>
          <w:bCs/>
          <w:sz w:val="24"/>
          <w:szCs w:val="24"/>
          <w:lang w:val="en-AU"/>
        </w:rPr>
        <w:t>Ensure all policies, practices and procedures are properly documented, readily available and clearly understood by Management and staff</w:t>
      </w:r>
    </w:p>
    <w:p w14:paraId="1BBE8839" w14:textId="77777777" w:rsidR="00920337" w:rsidRPr="004D2D6B" w:rsidRDefault="00920337" w:rsidP="00BC5162">
      <w:pPr>
        <w:pStyle w:val="BodyText"/>
        <w:tabs>
          <w:tab w:val="left" w:pos="1134"/>
        </w:tabs>
        <w:ind w:left="0" w:right="792"/>
        <w:rPr>
          <w:rFonts w:asciiTheme="minorHAnsi" w:hAnsiTheme="minorHAnsi" w:cstheme="minorHAnsi"/>
          <w:bCs/>
          <w:sz w:val="24"/>
          <w:szCs w:val="24"/>
          <w:lang w:val="en-AU"/>
        </w:rPr>
      </w:pPr>
    </w:p>
    <w:p w14:paraId="18AAEB94" w14:textId="6E8AB082" w:rsidR="00FD407E" w:rsidRPr="004D2D6B" w:rsidRDefault="00E93A16" w:rsidP="004D5CF4">
      <w:pPr>
        <w:tabs>
          <w:tab w:val="left" w:pos="567"/>
        </w:tabs>
        <w:ind w:right="-7"/>
        <w:rPr>
          <w:rFonts w:cstheme="minorHAnsi"/>
          <w:b/>
          <w:bCs/>
          <w:color w:val="363636"/>
          <w:sz w:val="24"/>
          <w:szCs w:val="24"/>
          <w:lang w:val="en-AU"/>
        </w:rPr>
      </w:pPr>
      <w:r w:rsidRPr="004D2D6B">
        <w:rPr>
          <w:rFonts w:cstheme="minorHAnsi"/>
          <w:b/>
          <w:color w:val="363636"/>
          <w:sz w:val="24"/>
          <w:szCs w:val="24"/>
          <w:lang w:val="en-AU"/>
        </w:rPr>
        <w:t>6.</w:t>
      </w:r>
      <w:r w:rsidRPr="004D2D6B">
        <w:rPr>
          <w:rFonts w:cstheme="minorHAnsi"/>
          <w:b/>
          <w:color w:val="363636"/>
          <w:sz w:val="24"/>
          <w:szCs w:val="24"/>
          <w:lang w:val="en-AU"/>
        </w:rPr>
        <w:tab/>
      </w:r>
      <w:r w:rsidR="00646988" w:rsidRPr="004D2D6B">
        <w:rPr>
          <w:rFonts w:cstheme="minorHAnsi"/>
          <w:b/>
          <w:color w:val="363636"/>
          <w:sz w:val="24"/>
          <w:szCs w:val="24"/>
          <w:lang w:val="en-AU"/>
        </w:rPr>
        <w:t>Community and Public R</w:t>
      </w:r>
      <w:r w:rsidR="00DF4767" w:rsidRPr="004D2D6B">
        <w:rPr>
          <w:rFonts w:cstheme="minorHAnsi"/>
          <w:b/>
          <w:color w:val="363636"/>
          <w:sz w:val="24"/>
          <w:szCs w:val="24"/>
          <w:lang w:val="en-AU"/>
        </w:rPr>
        <w:t>elations</w:t>
      </w:r>
    </w:p>
    <w:p w14:paraId="701C408A" w14:textId="6CF6A1FB" w:rsidR="00FD407E" w:rsidRPr="004D2D6B" w:rsidRDefault="00FD407E" w:rsidP="00CE4136">
      <w:pPr>
        <w:spacing w:before="2"/>
        <w:ind w:right="792"/>
        <w:rPr>
          <w:rFonts w:eastAsia="Arial" w:cstheme="minorHAnsi"/>
          <w:b/>
          <w:bCs/>
          <w:sz w:val="24"/>
          <w:szCs w:val="24"/>
          <w:lang w:val="en-AU"/>
        </w:rPr>
      </w:pPr>
    </w:p>
    <w:p w14:paraId="36161D13" w14:textId="1F761BD6" w:rsidR="00E93A16" w:rsidRPr="004D2D6B" w:rsidRDefault="00E93A16" w:rsidP="00920337">
      <w:pPr>
        <w:tabs>
          <w:tab w:val="left" w:pos="567"/>
        </w:tabs>
        <w:spacing w:before="9"/>
        <w:ind w:left="567" w:right="792" w:hanging="567"/>
        <w:rPr>
          <w:rFonts w:eastAsia="Arial" w:cstheme="minorHAnsi"/>
          <w:bCs/>
          <w:sz w:val="24"/>
          <w:szCs w:val="24"/>
          <w:lang w:val="en-AU"/>
        </w:rPr>
      </w:pPr>
      <w:r w:rsidRPr="004D2D6B">
        <w:rPr>
          <w:rFonts w:eastAsia="Arial" w:cstheme="minorHAnsi"/>
          <w:bCs/>
          <w:sz w:val="24"/>
          <w:szCs w:val="24"/>
          <w:lang w:val="en-AU"/>
        </w:rPr>
        <w:t>6.1</w:t>
      </w:r>
      <w:r w:rsidRPr="004D2D6B">
        <w:rPr>
          <w:rFonts w:eastAsia="Arial" w:cstheme="minorHAnsi"/>
          <w:bCs/>
          <w:sz w:val="24"/>
          <w:szCs w:val="24"/>
          <w:lang w:val="en-AU"/>
        </w:rPr>
        <w:tab/>
        <w:t xml:space="preserve">Proactively enhance and develop relationships between </w:t>
      </w:r>
      <w:r w:rsidR="001877C7" w:rsidRPr="004D2D6B">
        <w:rPr>
          <w:rFonts w:eastAsia="Arial" w:cstheme="minorHAnsi"/>
          <w:bCs/>
          <w:sz w:val="24"/>
          <w:szCs w:val="24"/>
          <w:lang w:val="en-AU"/>
        </w:rPr>
        <w:t>HR</w:t>
      </w:r>
      <w:r w:rsidRPr="004D2D6B">
        <w:rPr>
          <w:rFonts w:eastAsia="Arial" w:cstheme="minorHAnsi"/>
          <w:bCs/>
          <w:sz w:val="24"/>
          <w:szCs w:val="24"/>
          <w:lang w:val="en-AU"/>
        </w:rPr>
        <w:t>H and funding providers within State, Federal and local Governments</w:t>
      </w:r>
    </w:p>
    <w:p w14:paraId="14CAE043" w14:textId="6FF23DDF" w:rsidR="00E93A16" w:rsidRPr="004D2D6B" w:rsidRDefault="00E93A16" w:rsidP="00920337">
      <w:pPr>
        <w:tabs>
          <w:tab w:val="left" w:pos="567"/>
        </w:tabs>
        <w:spacing w:before="9"/>
        <w:ind w:left="567" w:right="792" w:hanging="567"/>
        <w:rPr>
          <w:rFonts w:eastAsia="Arial" w:cstheme="minorHAnsi"/>
          <w:bCs/>
          <w:sz w:val="24"/>
          <w:szCs w:val="24"/>
          <w:lang w:val="en-AU"/>
        </w:rPr>
      </w:pPr>
      <w:r w:rsidRPr="004D2D6B">
        <w:rPr>
          <w:rFonts w:eastAsia="Arial" w:cstheme="minorHAnsi"/>
          <w:bCs/>
          <w:sz w:val="24"/>
          <w:szCs w:val="24"/>
          <w:lang w:val="en-AU"/>
        </w:rPr>
        <w:t>6.2</w:t>
      </w:r>
      <w:r w:rsidRPr="004D2D6B">
        <w:rPr>
          <w:rFonts w:eastAsia="Arial" w:cstheme="minorHAnsi"/>
          <w:bCs/>
          <w:sz w:val="24"/>
          <w:szCs w:val="24"/>
          <w:lang w:val="en-AU"/>
        </w:rPr>
        <w:tab/>
        <w:t xml:space="preserve">Represent </w:t>
      </w:r>
      <w:r w:rsidR="001877C7" w:rsidRPr="004D2D6B">
        <w:rPr>
          <w:rFonts w:eastAsia="Arial" w:cstheme="minorHAnsi"/>
          <w:bCs/>
          <w:sz w:val="24"/>
          <w:szCs w:val="24"/>
          <w:lang w:val="en-AU"/>
        </w:rPr>
        <w:t>HR</w:t>
      </w:r>
      <w:r w:rsidRPr="004D2D6B">
        <w:rPr>
          <w:rFonts w:eastAsia="Arial" w:cstheme="minorHAnsi"/>
          <w:bCs/>
          <w:sz w:val="24"/>
          <w:szCs w:val="24"/>
          <w:lang w:val="en-AU"/>
        </w:rPr>
        <w:t>H to all levels of government, media and other groups as appropriate</w:t>
      </w:r>
    </w:p>
    <w:p w14:paraId="4B5F2F7B" w14:textId="5B828600" w:rsidR="00E93A16" w:rsidRPr="004D2D6B" w:rsidRDefault="00E93A16" w:rsidP="00920337">
      <w:pPr>
        <w:tabs>
          <w:tab w:val="left" w:pos="567"/>
        </w:tabs>
        <w:spacing w:before="9"/>
        <w:ind w:left="567" w:right="792" w:hanging="567"/>
        <w:rPr>
          <w:rFonts w:eastAsia="Arial" w:cstheme="minorHAnsi"/>
          <w:bCs/>
          <w:sz w:val="24"/>
          <w:szCs w:val="24"/>
          <w:lang w:val="en-AU"/>
        </w:rPr>
      </w:pPr>
      <w:r w:rsidRPr="004D2D6B">
        <w:rPr>
          <w:rFonts w:eastAsia="Arial" w:cstheme="minorHAnsi"/>
          <w:bCs/>
          <w:sz w:val="24"/>
          <w:szCs w:val="24"/>
          <w:lang w:val="en-AU"/>
        </w:rPr>
        <w:lastRenderedPageBreak/>
        <w:t>6.3</w:t>
      </w:r>
      <w:r w:rsidRPr="004D2D6B">
        <w:rPr>
          <w:rFonts w:eastAsia="Arial" w:cstheme="minorHAnsi"/>
          <w:bCs/>
          <w:sz w:val="24"/>
          <w:szCs w:val="24"/>
          <w:lang w:val="en-AU"/>
        </w:rPr>
        <w:tab/>
        <w:t xml:space="preserve">Undertake an active and visible role in community activities to enhance the role of </w:t>
      </w:r>
      <w:r w:rsidR="001877C7" w:rsidRPr="004D2D6B">
        <w:rPr>
          <w:rFonts w:eastAsia="Arial" w:cstheme="minorHAnsi"/>
          <w:bCs/>
          <w:sz w:val="24"/>
          <w:szCs w:val="24"/>
          <w:lang w:val="en-AU"/>
        </w:rPr>
        <w:t>HR</w:t>
      </w:r>
      <w:r w:rsidRPr="004D2D6B">
        <w:rPr>
          <w:rFonts w:eastAsia="Arial" w:cstheme="minorHAnsi"/>
          <w:bCs/>
          <w:sz w:val="24"/>
          <w:szCs w:val="24"/>
          <w:lang w:val="en-AU"/>
        </w:rPr>
        <w:t>H</w:t>
      </w:r>
    </w:p>
    <w:p w14:paraId="1F154587" w14:textId="3A97C471" w:rsidR="00E93A16" w:rsidRPr="004D2D6B" w:rsidRDefault="00E93A16" w:rsidP="00920337">
      <w:pPr>
        <w:tabs>
          <w:tab w:val="left" w:pos="567"/>
        </w:tabs>
        <w:spacing w:before="9"/>
        <w:ind w:left="567" w:right="792" w:hanging="567"/>
        <w:rPr>
          <w:rFonts w:eastAsia="Arial" w:cstheme="minorHAnsi"/>
          <w:bCs/>
          <w:sz w:val="24"/>
          <w:szCs w:val="24"/>
          <w:lang w:val="en-AU"/>
        </w:rPr>
      </w:pPr>
      <w:r w:rsidRPr="004D2D6B">
        <w:rPr>
          <w:rFonts w:eastAsia="Arial" w:cstheme="minorHAnsi"/>
          <w:bCs/>
          <w:sz w:val="24"/>
          <w:szCs w:val="24"/>
          <w:lang w:val="en-AU"/>
        </w:rPr>
        <w:t>6.4</w:t>
      </w:r>
      <w:r w:rsidRPr="004D2D6B">
        <w:rPr>
          <w:rFonts w:eastAsia="Arial" w:cstheme="minorHAnsi"/>
          <w:bCs/>
          <w:sz w:val="24"/>
          <w:szCs w:val="24"/>
          <w:lang w:val="en-AU"/>
        </w:rPr>
        <w:tab/>
        <w:t>Undertake effective consultation to engage and encourage input from all community groups</w:t>
      </w:r>
    </w:p>
    <w:p w14:paraId="3BA9EBED" w14:textId="2EACCD11" w:rsidR="00B663FA" w:rsidRPr="004D2D6B" w:rsidRDefault="00E93A16" w:rsidP="00920337">
      <w:pPr>
        <w:tabs>
          <w:tab w:val="left" w:pos="567"/>
        </w:tabs>
        <w:spacing w:before="9"/>
        <w:ind w:left="567" w:right="792" w:hanging="567"/>
        <w:rPr>
          <w:rFonts w:eastAsia="Arial" w:cstheme="minorHAnsi"/>
          <w:bCs/>
          <w:sz w:val="24"/>
          <w:szCs w:val="24"/>
          <w:lang w:val="en-AU"/>
        </w:rPr>
      </w:pPr>
      <w:r w:rsidRPr="004D2D6B">
        <w:rPr>
          <w:rFonts w:eastAsia="Arial" w:cstheme="minorHAnsi"/>
          <w:bCs/>
          <w:sz w:val="24"/>
          <w:szCs w:val="24"/>
          <w:lang w:val="en-AU"/>
        </w:rPr>
        <w:t>6.5</w:t>
      </w:r>
      <w:r w:rsidRPr="004D2D6B">
        <w:rPr>
          <w:rFonts w:eastAsia="Arial" w:cstheme="minorHAnsi"/>
          <w:bCs/>
          <w:sz w:val="24"/>
          <w:szCs w:val="24"/>
          <w:lang w:val="en-AU"/>
        </w:rPr>
        <w:tab/>
        <w:t xml:space="preserve">Encourage and support community feedback on </w:t>
      </w:r>
      <w:r w:rsidR="001877C7" w:rsidRPr="004D2D6B">
        <w:rPr>
          <w:rFonts w:eastAsia="Arial" w:cstheme="minorHAnsi"/>
          <w:bCs/>
          <w:sz w:val="24"/>
          <w:szCs w:val="24"/>
          <w:lang w:val="en-AU"/>
        </w:rPr>
        <w:t>HR</w:t>
      </w:r>
      <w:r w:rsidRPr="004D2D6B">
        <w:rPr>
          <w:rFonts w:eastAsia="Arial" w:cstheme="minorHAnsi"/>
          <w:bCs/>
          <w:sz w:val="24"/>
          <w:szCs w:val="24"/>
          <w:lang w:val="en-AU"/>
        </w:rPr>
        <w:t>H to assist improve service and performanc</w:t>
      </w:r>
      <w:r w:rsidR="00B663FA" w:rsidRPr="004D2D6B">
        <w:rPr>
          <w:rFonts w:eastAsia="Arial" w:cstheme="minorHAnsi"/>
          <w:bCs/>
          <w:sz w:val="24"/>
          <w:szCs w:val="24"/>
          <w:lang w:val="en-AU"/>
        </w:rPr>
        <w:t>e</w:t>
      </w:r>
    </w:p>
    <w:p w14:paraId="36A8F007" w14:textId="22500145" w:rsidR="00E93A16" w:rsidRPr="004D2D6B" w:rsidRDefault="00E93A16" w:rsidP="00E93A16">
      <w:pPr>
        <w:tabs>
          <w:tab w:val="left" w:pos="1134"/>
        </w:tabs>
        <w:spacing w:before="9"/>
        <w:ind w:left="1134" w:right="792" w:hanging="567"/>
        <w:rPr>
          <w:rFonts w:eastAsia="Arial" w:cstheme="minorHAnsi"/>
          <w:bCs/>
          <w:sz w:val="24"/>
          <w:szCs w:val="24"/>
          <w:lang w:val="en-AU"/>
        </w:rPr>
      </w:pPr>
    </w:p>
    <w:p w14:paraId="416F4EBB" w14:textId="236D2FD8" w:rsidR="00FD407E" w:rsidRPr="004D2D6B" w:rsidRDefault="00DF4767" w:rsidP="001A0468">
      <w:pPr>
        <w:pStyle w:val="ListParagraph"/>
        <w:numPr>
          <w:ilvl w:val="0"/>
          <w:numId w:val="22"/>
        </w:numPr>
        <w:tabs>
          <w:tab w:val="left" w:pos="567"/>
        </w:tabs>
        <w:ind w:right="-7"/>
        <w:rPr>
          <w:rFonts w:cstheme="minorHAnsi"/>
          <w:b/>
          <w:bCs/>
          <w:color w:val="363636"/>
          <w:sz w:val="24"/>
          <w:szCs w:val="24"/>
          <w:lang w:val="en-AU"/>
        </w:rPr>
      </w:pPr>
      <w:r w:rsidRPr="004D2D6B">
        <w:rPr>
          <w:rFonts w:cstheme="minorHAnsi"/>
          <w:b/>
          <w:color w:val="363636"/>
          <w:sz w:val="24"/>
          <w:szCs w:val="24"/>
          <w:lang w:val="en-AU"/>
        </w:rPr>
        <w:t>Governance</w:t>
      </w:r>
    </w:p>
    <w:p w14:paraId="662C3B17" w14:textId="487285FC" w:rsidR="00FD407E" w:rsidRPr="004D2D6B" w:rsidRDefault="00FD407E" w:rsidP="00CE4136">
      <w:pPr>
        <w:spacing w:before="1"/>
        <w:ind w:right="792"/>
        <w:rPr>
          <w:rFonts w:eastAsia="Arial" w:cstheme="minorHAnsi"/>
          <w:b/>
          <w:bCs/>
          <w:sz w:val="24"/>
          <w:szCs w:val="24"/>
          <w:lang w:val="en-AU"/>
        </w:rPr>
      </w:pPr>
    </w:p>
    <w:p w14:paraId="49E3D56B" w14:textId="222376D7" w:rsidR="00FD407E" w:rsidRPr="004D2D6B" w:rsidRDefault="001A0468" w:rsidP="00920337">
      <w:pPr>
        <w:tabs>
          <w:tab w:val="left" w:pos="567"/>
        </w:tabs>
        <w:spacing w:before="9"/>
        <w:ind w:left="567" w:right="792" w:hanging="567"/>
        <w:rPr>
          <w:rFonts w:cstheme="minorHAnsi"/>
          <w:bCs/>
          <w:sz w:val="24"/>
          <w:szCs w:val="24"/>
          <w:lang w:val="en-AU"/>
        </w:rPr>
      </w:pPr>
      <w:r w:rsidRPr="004D2D6B">
        <w:rPr>
          <w:rFonts w:eastAsia="Arial" w:cstheme="minorHAnsi"/>
          <w:bCs/>
          <w:sz w:val="24"/>
          <w:szCs w:val="24"/>
          <w:lang w:val="en-AU"/>
        </w:rPr>
        <w:t xml:space="preserve">7.1 </w:t>
      </w:r>
      <w:r w:rsidRPr="004D2D6B">
        <w:rPr>
          <w:rFonts w:eastAsia="Arial" w:cstheme="minorHAnsi"/>
          <w:bCs/>
          <w:sz w:val="24"/>
          <w:szCs w:val="24"/>
          <w:lang w:val="en-AU"/>
        </w:rPr>
        <w:tab/>
      </w:r>
      <w:r w:rsidR="00DF4767" w:rsidRPr="004D2D6B">
        <w:rPr>
          <w:rFonts w:eastAsia="Arial" w:cstheme="minorHAnsi"/>
          <w:bCs/>
          <w:sz w:val="24"/>
          <w:szCs w:val="24"/>
          <w:lang w:val="en-AU"/>
        </w:rPr>
        <w:t>Support good governance through recognising and supporting the roles and accountabilities</w:t>
      </w:r>
      <w:r w:rsidR="00B663FA" w:rsidRPr="004D2D6B">
        <w:rPr>
          <w:rFonts w:eastAsia="Arial" w:cstheme="minorHAnsi"/>
          <w:bCs/>
          <w:sz w:val="24"/>
          <w:szCs w:val="24"/>
          <w:lang w:val="en-AU"/>
        </w:rPr>
        <w:t xml:space="preserve"> </w:t>
      </w:r>
      <w:r w:rsidR="00DF4767" w:rsidRPr="004D2D6B">
        <w:rPr>
          <w:rFonts w:eastAsia="Arial" w:cstheme="minorHAnsi"/>
          <w:bCs/>
          <w:sz w:val="24"/>
          <w:szCs w:val="24"/>
          <w:lang w:val="en-AU"/>
        </w:rPr>
        <w:t>of Board,</w:t>
      </w:r>
      <w:r w:rsidR="006304DF" w:rsidRPr="004D2D6B">
        <w:rPr>
          <w:rFonts w:eastAsia="Arial" w:cstheme="minorHAnsi"/>
          <w:bCs/>
          <w:sz w:val="24"/>
          <w:szCs w:val="24"/>
          <w:lang w:val="en-AU"/>
        </w:rPr>
        <w:t xml:space="preserve"> </w:t>
      </w:r>
      <w:r w:rsidR="00DF4767" w:rsidRPr="004D2D6B">
        <w:rPr>
          <w:rFonts w:eastAsia="Arial" w:cstheme="minorHAnsi"/>
          <w:bCs/>
          <w:sz w:val="24"/>
          <w:szCs w:val="24"/>
          <w:lang w:val="en-AU"/>
        </w:rPr>
        <w:t>CEO and Management</w:t>
      </w:r>
    </w:p>
    <w:p w14:paraId="636936DD" w14:textId="50B20B24" w:rsidR="00FD407E" w:rsidRPr="004D2D6B" w:rsidRDefault="001A0468" w:rsidP="00920337">
      <w:pPr>
        <w:tabs>
          <w:tab w:val="left" w:pos="567"/>
        </w:tabs>
        <w:spacing w:before="9"/>
        <w:ind w:left="567" w:right="792" w:hanging="567"/>
        <w:rPr>
          <w:rFonts w:cstheme="minorHAnsi"/>
          <w:bCs/>
          <w:sz w:val="24"/>
          <w:szCs w:val="24"/>
          <w:lang w:val="en-AU"/>
        </w:rPr>
      </w:pPr>
      <w:r w:rsidRPr="004D2D6B">
        <w:rPr>
          <w:rFonts w:eastAsia="Arial" w:cstheme="minorHAnsi"/>
          <w:bCs/>
          <w:sz w:val="24"/>
          <w:szCs w:val="24"/>
          <w:lang w:val="en-AU"/>
        </w:rPr>
        <w:t xml:space="preserve">7.2 </w:t>
      </w:r>
      <w:r w:rsidRPr="004D2D6B">
        <w:rPr>
          <w:rFonts w:eastAsia="Arial" w:cstheme="minorHAnsi"/>
          <w:bCs/>
          <w:sz w:val="24"/>
          <w:szCs w:val="24"/>
          <w:lang w:val="en-AU"/>
        </w:rPr>
        <w:tab/>
      </w:r>
      <w:r w:rsidR="00DF4767" w:rsidRPr="004D2D6B">
        <w:rPr>
          <w:rFonts w:eastAsia="Arial" w:cstheme="minorHAnsi"/>
          <w:bCs/>
          <w:sz w:val="24"/>
          <w:szCs w:val="24"/>
          <w:lang w:val="en-AU"/>
        </w:rPr>
        <w:t>Develop and maintain relationships with Board members that are professional and respectful</w:t>
      </w:r>
    </w:p>
    <w:p w14:paraId="52B7B3AA" w14:textId="3536D30C" w:rsidR="00FD407E" w:rsidRPr="004D2D6B" w:rsidRDefault="001A0468" w:rsidP="00920337">
      <w:pPr>
        <w:tabs>
          <w:tab w:val="left" w:pos="567"/>
        </w:tabs>
        <w:spacing w:before="9"/>
        <w:ind w:left="567" w:right="792" w:hanging="567"/>
        <w:rPr>
          <w:rFonts w:cstheme="minorHAnsi"/>
          <w:bCs/>
          <w:sz w:val="24"/>
          <w:szCs w:val="24"/>
          <w:lang w:val="en-AU"/>
        </w:rPr>
      </w:pPr>
      <w:r w:rsidRPr="004D2D6B">
        <w:rPr>
          <w:rFonts w:eastAsia="Arial" w:cstheme="minorHAnsi"/>
          <w:bCs/>
          <w:sz w:val="24"/>
          <w:szCs w:val="24"/>
          <w:lang w:val="en-AU"/>
        </w:rPr>
        <w:t xml:space="preserve">7.3 </w:t>
      </w:r>
      <w:r w:rsidRPr="004D2D6B">
        <w:rPr>
          <w:rFonts w:eastAsia="Arial" w:cstheme="minorHAnsi"/>
          <w:bCs/>
          <w:sz w:val="24"/>
          <w:szCs w:val="24"/>
          <w:lang w:val="en-AU"/>
        </w:rPr>
        <w:tab/>
      </w:r>
      <w:r w:rsidR="00DF4767" w:rsidRPr="004D2D6B">
        <w:rPr>
          <w:rFonts w:eastAsia="Arial" w:cstheme="minorHAnsi"/>
          <w:bCs/>
          <w:sz w:val="24"/>
          <w:szCs w:val="24"/>
          <w:lang w:val="en-AU"/>
        </w:rPr>
        <w:t xml:space="preserve">Monitor, report and advise Board on issues that arise which will have significant implications on the operation of </w:t>
      </w:r>
      <w:r w:rsidR="001877C7" w:rsidRPr="004D2D6B">
        <w:rPr>
          <w:rFonts w:eastAsia="Arial" w:cstheme="minorHAnsi"/>
          <w:bCs/>
          <w:sz w:val="24"/>
          <w:szCs w:val="24"/>
          <w:lang w:val="en-AU"/>
        </w:rPr>
        <w:t>HR</w:t>
      </w:r>
      <w:r w:rsidR="00DF4767" w:rsidRPr="004D2D6B">
        <w:rPr>
          <w:rFonts w:eastAsia="Arial" w:cstheme="minorHAnsi"/>
          <w:bCs/>
          <w:sz w:val="24"/>
          <w:szCs w:val="24"/>
          <w:lang w:val="en-AU"/>
        </w:rPr>
        <w:t>H</w:t>
      </w:r>
    </w:p>
    <w:p w14:paraId="4A81A630" w14:textId="2ED12A0A" w:rsidR="00FD407E" w:rsidRPr="004D2D6B" w:rsidRDefault="001A0468" w:rsidP="00920337">
      <w:pPr>
        <w:tabs>
          <w:tab w:val="left" w:pos="567"/>
        </w:tabs>
        <w:spacing w:before="9"/>
        <w:ind w:left="567" w:right="792" w:hanging="567"/>
        <w:rPr>
          <w:rFonts w:cstheme="minorHAnsi"/>
          <w:bCs/>
          <w:sz w:val="24"/>
          <w:szCs w:val="24"/>
          <w:lang w:val="en-AU"/>
        </w:rPr>
      </w:pPr>
      <w:r w:rsidRPr="004D2D6B">
        <w:rPr>
          <w:rFonts w:eastAsia="Arial" w:cstheme="minorHAnsi"/>
          <w:bCs/>
          <w:sz w:val="24"/>
          <w:szCs w:val="24"/>
          <w:lang w:val="en-AU"/>
        </w:rPr>
        <w:t xml:space="preserve">7.4 </w:t>
      </w:r>
      <w:r w:rsidRPr="004D2D6B">
        <w:rPr>
          <w:rFonts w:eastAsia="Arial" w:cstheme="minorHAnsi"/>
          <w:bCs/>
          <w:sz w:val="24"/>
          <w:szCs w:val="24"/>
          <w:lang w:val="en-AU"/>
        </w:rPr>
        <w:tab/>
      </w:r>
      <w:r w:rsidR="00DF4767" w:rsidRPr="004D2D6B">
        <w:rPr>
          <w:rFonts w:eastAsia="Arial" w:cstheme="minorHAnsi"/>
          <w:bCs/>
          <w:sz w:val="24"/>
          <w:szCs w:val="24"/>
          <w:lang w:val="en-AU"/>
        </w:rPr>
        <w:t>Report to Board on significant variations to budget and any actions taken</w:t>
      </w:r>
    </w:p>
    <w:p w14:paraId="7D9CBBFA" w14:textId="411B0F6A" w:rsidR="00FD407E" w:rsidRPr="004D2D6B" w:rsidRDefault="001A0468" w:rsidP="00920337">
      <w:pPr>
        <w:tabs>
          <w:tab w:val="left" w:pos="567"/>
        </w:tabs>
        <w:spacing w:before="9"/>
        <w:ind w:left="567" w:right="792" w:hanging="567"/>
        <w:rPr>
          <w:rFonts w:cstheme="minorHAnsi"/>
          <w:bCs/>
          <w:sz w:val="24"/>
          <w:szCs w:val="24"/>
          <w:lang w:val="en-AU"/>
        </w:rPr>
      </w:pPr>
      <w:r w:rsidRPr="004D2D6B">
        <w:rPr>
          <w:rFonts w:eastAsia="Arial" w:cstheme="minorHAnsi"/>
          <w:bCs/>
          <w:sz w:val="24"/>
          <w:szCs w:val="24"/>
          <w:lang w:val="en-AU"/>
        </w:rPr>
        <w:t xml:space="preserve">7.5 </w:t>
      </w:r>
      <w:r w:rsidRPr="004D2D6B">
        <w:rPr>
          <w:rFonts w:eastAsia="Arial" w:cstheme="minorHAnsi"/>
          <w:bCs/>
          <w:sz w:val="24"/>
          <w:szCs w:val="24"/>
          <w:lang w:val="en-AU"/>
        </w:rPr>
        <w:tab/>
      </w:r>
      <w:r w:rsidR="00DF4767" w:rsidRPr="004D2D6B">
        <w:rPr>
          <w:rFonts w:eastAsia="Arial" w:cstheme="minorHAnsi"/>
          <w:bCs/>
          <w:sz w:val="24"/>
          <w:szCs w:val="24"/>
          <w:lang w:val="en-AU"/>
        </w:rPr>
        <w:t>Provide advice and support to the Board to ensure statutory and legislative requirements are met</w:t>
      </w:r>
      <w:r w:rsidR="00B9466E" w:rsidRPr="004D2D6B">
        <w:rPr>
          <w:rFonts w:eastAsia="Arial" w:cstheme="minorHAnsi"/>
          <w:bCs/>
          <w:sz w:val="24"/>
          <w:szCs w:val="24"/>
          <w:lang w:val="en-AU"/>
        </w:rPr>
        <w:t>.</w:t>
      </w:r>
    </w:p>
    <w:p w14:paraId="1E086E75" w14:textId="77777777" w:rsidR="00E270B7" w:rsidRPr="004D2D6B" w:rsidRDefault="001A0468" w:rsidP="00920337">
      <w:pPr>
        <w:tabs>
          <w:tab w:val="left" w:pos="567"/>
        </w:tabs>
        <w:spacing w:before="9"/>
        <w:ind w:left="567" w:right="792" w:hanging="567"/>
        <w:rPr>
          <w:rFonts w:eastAsia="Arial" w:cstheme="minorHAnsi"/>
          <w:bCs/>
          <w:sz w:val="24"/>
          <w:szCs w:val="24"/>
          <w:lang w:val="en-AU"/>
        </w:rPr>
      </w:pPr>
      <w:r w:rsidRPr="004D2D6B">
        <w:rPr>
          <w:rFonts w:eastAsia="Arial" w:cstheme="minorHAnsi"/>
          <w:bCs/>
          <w:sz w:val="24"/>
          <w:szCs w:val="24"/>
          <w:lang w:val="en-AU"/>
        </w:rPr>
        <w:t xml:space="preserve">7.6 </w:t>
      </w:r>
      <w:r w:rsidRPr="004D2D6B">
        <w:rPr>
          <w:rFonts w:eastAsia="Arial" w:cstheme="minorHAnsi"/>
          <w:bCs/>
          <w:sz w:val="24"/>
          <w:szCs w:val="24"/>
          <w:lang w:val="en-AU"/>
        </w:rPr>
        <w:tab/>
      </w:r>
      <w:r w:rsidR="003B0629" w:rsidRPr="004D2D6B">
        <w:rPr>
          <w:rFonts w:eastAsia="Arial" w:cstheme="minorHAnsi"/>
          <w:bCs/>
          <w:sz w:val="24"/>
          <w:szCs w:val="24"/>
          <w:lang w:val="en-AU"/>
        </w:rPr>
        <w:t xml:space="preserve">Establish </w:t>
      </w:r>
      <w:r w:rsidR="006304DF" w:rsidRPr="004D2D6B">
        <w:rPr>
          <w:rFonts w:eastAsia="Arial" w:cstheme="minorHAnsi"/>
          <w:bCs/>
          <w:sz w:val="24"/>
          <w:szCs w:val="24"/>
          <w:lang w:val="en-AU"/>
        </w:rPr>
        <w:t xml:space="preserve">and maintain </w:t>
      </w:r>
      <w:r w:rsidR="003B0629" w:rsidRPr="004D2D6B">
        <w:rPr>
          <w:rFonts w:eastAsia="Arial" w:cstheme="minorHAnsi"/>
          <w:bCs/>
          <w:sz w:val="24"/>
          <w:szCs w:val="24"/>
          <w:lang w:val="en-AU"/>
        </w:rPr>
        <w:t>an effective internal control system in relation to financial management, performance and sustainability, including financial, operational and compliance controls.</w:t>
      </w:r>
    </w:p>
    <w:p w14:paraId="4777AFA5" w14:textId="3E7E9354" w:rsidR="006304DF" w:rsidRPr="004A102B" w:rsidRDefault="00E270B7" w:rsidP="004A102B">
      <w:pPr>
        <w:tabs>
          <w:tab w:val="left" w:pos="567"/>
        </w:tabs>
        <w:spacing w:before="9"/>
        <w:ind w:left="567" w:right="792" w:hanging="567"/>
        <w:rPr>
          <w:rFonts w:eastAsia="Arial" w:cstheme="minorHAnsi"/>
          <w:bCs/>
          <w:sz w:val="24"/>
          <w:szCs w:val="24"/>
          <w:lang w:val="en-AU"/>
        </w:rPr>
      </w:pPr>
      <w:r w:rsidRPr="004D2D6B">
        <w:rPr>
          <w:rFonts w:eastAsia="Arial" w:cstheme="minorHAnsi"/>
          <w:bCs/>
          <w:sz w:val="24"/>
          <w:szCs w:val="24"/>
          <w:lang w:val="en-AU"/>
        </w:rPr>
        <w:t>7.7</w:t>
      </w:r>
      <w:r w:rsidRPr="004D2D6B">
        <w:rPr>
          <w:rFonts w:eastAsia="Arial" w:cstheme="minorHAnsi"/>
          <w:bCs/>
          <w:sz w:val="24"/>
          <w:szCs w:val="24"/>
          <w:lang w:val="en-AU"/>
        </w:rPr>
        <w:tab/>
      </w:r>
      <w:r w:rsidR="006304DF" w:rsidRPr="004D2D6B">
        <w:rPr>
          <w:rFonts w:eastAsia="Arial" w:cstheme="minorHAnsi"/>
          <w:bCs/>
          <w:sz w:val="24"/>
          <w:szCs w:val="24"/>
          <w:lang w:val="en-AU"/>
        </w:rPr>
        <w:t>Report to the Board on the effectiveness of these internal controls.</w:t>
      </w:r>
    </w:p>
    <w:p w14:paraId="2810CCC1" w14:textId="4368F068" w:rsidR="00B663FA" w:rsidRPr="004D2D6B" w:rsidRDefault="001A0468" w:rsidP="004A102B">
      <w:pPr>
        <w:spacing w:before="9"/>
        <w:ind w:left="567" w:right="792" w:hanging="567"/>
        <w:rPr>
          <w:rFonts w:eastAsia="Arial" w:cstheme="minorHAnsi"/>
          <w:bCs/>
          <w:sz w:val="24"/>
          <w:szCs w:val="24"/>
          <w:lang w:val="en-AU"/>
        </w:rPr>
      </w:pPr>
      <w:r w:rsidRPr="004D2D6B">
        <w:rPr>
          <w:rFonts w:eastAsia="Arial" w:cstheme="minorHAnsi"/>
          <w:bCs/>
          <w:sz w:val="24"/>
          <w:szCs w:val="24"/>
          <w:lang w:val="en-AU"/>
        </w:rPr>
        <w:t xml:space="preserve">7.8 </w:t>
      </w:r>
      <w:r w:rsidR="00E270B7" w:rsidRPr="004D2D6B">
        <w:rPr>
          <w:rFonts w:eastAsia="Arial" w:cstheme="minorHAnsi"/>
          <w:bCs/>
          <w:sz w:val="24"/>
          <w:szCs w:val="24"/>
          <w:lang w:val="en-AU"/>
        </w:rPr>
        <w:tab/>
      </w:r>
      <w:r w:rsidR="006304DF" w:rsidRPr="004D2D6B">
        <w:rPr>
          <w:rFonts w:eastAsia="Arial" w:cstheme="minorHAnsi"/>
          <w:bCs/>
          <w:sz w:val="24"/>
          <w:szCs w:val="24"/>
          <w:lang w:val="en-AU"/>
        </w:rPr>
        <w:t xml:space="preserve">Ensure compliance with statutory reporting obligations detailed in the </w:t>
      </w:r>
      <w:r w:rsidR="00270921" w:rsidRPr="004D2D6B">
        <w:rPr>
          <w:rFonts w:eastAsia="Arial" w:cstheme="minorHAnsi"/>
          <w:bCs/>
          <w:sz w:val="24"/>
          <w:szCs w:val="24"/>
          <w:lang w:val="en-AU"/>
        </w:rPr>
        <w:t xml:space="preserve">current versions of the </w:t>
      </w:r>
      <w:r w:rsidR="006304DF" w:rsidRPr="004D2D6B">
        <w:rPr>
          <w:rFonts w:eastAsia="Arial" w:cstheme="minorHAnsi"/>
          <w:bCs/>
          <w:sz w:val="24"/>
          <w:szCs w:val="24"/>
          <w:lang w:val="en-AU"/>
        </w:rPr>
        <w:t>Financial Management Act, Financial Management Compliance Framework and Standing Directions.</w:t>
      </w:r>
    </w:p>
    <w:p w14:paraId="140B4CA3" w14:textId="0207321D" w:rsidR="00B9466E" w:rsidRPr="004D2D6B" w:rsidRDefault="00B9466E" w:rsidP="004A102B">
      <w:pPr>
        <w:tabs>
          <w:tab w:val="left" w:pos="1985"/>
        </w:tabs>
        <w:spacing w:before="9"/>
        <w:ind w:left="567" w:right="792" w:hanging="567"/>
        <w:rPr>
          <w:rFonts w:eastAsia="Arial" w:cstheme="minorHAnsi"/>
          <w:bCs/>
          <w:sz w:val="24"/>
          <w:szCs w:val="24"/>
          <w:lang w:val="en-AU"/>
        </w:rPr>
      </w:pPr>
      <w:r w:rsidRPr="004D2D6B">
        <w:rPr>
          <w:rFonts w:eastAsia="Arial" w:cstheme="minorHAnsi"/>
          <w:bCs/>
          <w:sz w:val="24"/>
          <w:szCs w:val="24"/>
          <w:lang w:val="en-AU"/>
        </w:rPr>
        <w:t>7.</w:t>
      </w:r>
      <w:r w:rsidR="001A0468" w:rsidRPr="004D2D6B">
        <w:rPr>
          <w:rFonts w:eastAsia="Arial" w:cstheme="minorHAnsi"/>
          <w:bCs/>
          <w:sz w:val="24"/>
          <w:szCs w:val="24"/>
          <w:lang w:val="en-AU"/>
        </w:rPr>
        <w:t>8</w:t>
      </w:r>
      <w:r w:rsidRPr="004D2D6B">
        <w:rPr>
          <w:rFonts w:eastAsia="Arial" w:cstheme="minorHAnsi"/>
          <w:bCs/>
          <w:sz w:val="24"/>
          <w:szCs w:val="24"/>
          <w:lang w:val="en-AU"/>
        </w:rPr>
        <w:t>.1</w:t>
      </w:r>
      <w:r w:rsidR="00C93C95" w:rsidRPr="004D2D6B">
        <w:rPr>
          <w:rFonts w:eastAsia="Arial" w:cstheme="minorHAnsi"/>
          <w:bCs/>
          <w:sz w:val="24"/>
          <w:szCs w:val="24"/>
          <w:lang w:val="en-AU"/>
        </w:rPr>
        <w:tab/>
      </w:r>
      <w:r w:rsidRPr="004D2D6B">
        <w:rPr>
          <w:rFonts w:eastAsia="Arial" w:cstheme="minorHAnsi"/>
          <w:bCs/>
          <w:sz w:val="24"/>
          <w:szCs w:val="24"/>
          <w:lang w:val="en-AU"/>
        </w:rPr>
        <w:t>Notify (</w:t>
      </w:r>
      <w:proofErr w:type="spellStart"/>
      <w:r w:rsidR="00270921" w:rsidRPr="004D2D6B">
        <w:rPr>
          <w:rFonts w:eastAsia="Arial" w:cstheme="minorHAnsi"/>
          <w:bCs/>
          <w:sz w:val="24"/>
          <w:szCs w:val="24"/>
          <w:lang w:val="en-AU"/>
        </w:rPr>
        <w:t>i</w:t>
      </w:r>
      <w:proofErr w:type="spellEnd"/>
      <w:r w:rsidR="00270921" w:rsidRPr="004D2D6B">
        <w:rPr>
          <w:rFonts w:eastAsia="Arial" w:cstheme="minorHAnsi"/>
          <w:bCs/>
          <w:sz w:val="24"/>
          <w:szCs w:val="24"/>
          <w:lang w:val="en-AU"/>
        </w:rPr>
        <w:t xml:space="preserve">) </w:t>
      </w:r>
      <w:r w:rsidRPr="004D2D6B">
        <w:rPr>
          <w:rFonts w:eastAsia="Arial" w:cstheme="minorHAnsi"/>
          <w:bCs/>
          <w:sz w:val="24"/>
          <w:szCs w:val="24"/>
          <w:lang w:val="en-AU"/>
        </w:rPr>
        <w:t>the Board and (ii) the responsible Minister of any significant issue of which the CEO is aware that has affected or may affect the agency’s or State’s financial management, performance, sustainability or performance.</w:t>
      </w:r>
    </w:p>
    <w:p w14:paraId="1087B713" w14:textId="1E623B6D" w:rsidR="006304DF" w:rsidRPr="004D2D6B" w:rsidRDefault="00B9466E" w:rsidP="004A102B">
      <w:pPr>
        <w:tabs>
          <w:tab w:val="left" w:pos="1985"/>
        </w:tabs>
        <w:spacing w:before="9"/>
        <w:ind w:left="567" w:right="792" w:hanging="567"/>
        <w:rPr>
          <w:rFonts w:eastAsia="Arial" w:cstheme="minorHAnsi"/>
          <w:bCs/>
          <w:sz w:val="24"/>
          <w:szCs w:val="24"/>
          <w:lang w:val="en-AU"/>
        </w:rPr>
      </w:pPr>
      <w:r w:rsidRPr="004D2D6B">
        <w:rPr>
          <w:rFonts w:eastAsia="Arial" w:cstheme="minorHAnsi"/>
          <w:bCs/>
          <w:sz w:val="24"/>
          <w:szCs w:val="24"/>
          <w:lang w:val="en-AU"/>
        </w:rPr>
        <w:t>7.</w:t>
      </w:r>
      <w:r w:rsidR="001A0468" w:rsidRPr="004D2D6B">
        <w:rPr>
          <w:rFonts w:eastAsia="Arial" w:cstheme="minorHAnsi"/>
          <w:bCs/>
          <w:sz w:val="24"/>
          <w:szCs w:val="24"/>
          <w:lang w:val="en-AU"/>
        </w:rPr>
        <w:t>8</w:t>
      </w:r>
      <w:r w:rsidRPr="004D2D6B">
        <w:rPr>
          <w:rFonts w:eastAsia="Arial" w:cstheme="minorHAnsi"/>
          <w:bCs/>
          <w:sz w:val="24"/>
          <w:szCs w:val="24"/>
          <w:lang w:val="en-AU"/>
        </w:rPr>
        <w:t>.2</w:t>
      </w:r>
      <w:r w:rsidR="00C93C95" w:rsidRPr="004D2D6B">
        <w:rPr>
          <w:rFonts w:eastAsia="Arial" w:cstheme="minorHAnsi"/>
          <w:bCs/>
          <w:sz w:val="24"/>
          <w:szCs w:val="24"/>
          <w:lang w:val="en-AU"/>
        </w:rPr>
        <w:tab/>
      </w:r>
      <w:r w:rsidR="006304DF" w:rsidRPr="004D2D6B">
        <w:rPr>
          <w:rFonts w:eastAsia="Arial" w:cstheme="minorHAnsi"/>
          <w:bCs/>
          <w:sz w:val="24"/>
          <w:szCs w:val="24"/>
          <w:lang w:val="en-AU"/>
        </w:rPr>
        <w:t xml:space="preserve">The CEO must provide a compliance report to the </w:t>
      </w:r>
      <w:r w:rsidR="00E270B7" w:rsidRPr="004D2D6B">
        <w:rPr>
          <w:rFonts w:eastAsia="Arial" w:cstheme="minorHAnsi"/>
          <w:bCs/>
          <w:sz w:val="24"/>
          <w:szCs w:val="24"/>
          <w:lang w:val="en-AU"/>
        </w:rPr>
        <w:t>D</w:t>
      </w:r>
      <w:r w:rsidR="006304DF" w:rsidRPr="004D2D6B">
        <w:rPr>
          <w:rFonts w:eastAsia="Arial" w:cstheme="minorHAnsi"/>
          <w:bCs/>
          <w:sz w:val="24"/>
          <w:szCs w:val="24"/>
          <w:lang w:val="en-AU"/>
        </w:rPr>
        <w:t>epartment by September 15th</w:t>
      </w:r>
      <w:r w:rsidR="004D5CF4" w:rsidRPr="004D2D6B">
        <w:rPr>
          <w:rFonts w:eastAsia="Arial" w:cstheme="minorHAnsi"/>
          <w:bCs/>
          <w:sz w:val="24"/>
          <w:szCs w:val="24"/>
          <w:lang w:val="en-AU"/>
        </w:rPr>
        <w:t xml:space="preserve"> following the year reviewed</w:t>
      </w:r>
      <w:r w:rsidR="00E270B7" w:rsidRPr="004D2D6B">
        <w:rPr>
          <w:rFonts w:eastAsia="Arial" w:cstheme="minorHAnsi"/>
          <w:bCs/>
          <w:sz w:val="24"/>
          <w:szCs w:val="24"/>
          <w:lang w:val="en-AU"/>
        </w:rPr>
        <w:t>. The</w:t>
      </w:r>
      <w:r w:rsidR="006304DF" w:rsidRPr="004D2D6B">
        <w:rPr>
          <w:rFonts w:eastAsia="Arial" w:cstheme="minorHAnsi"/>
          <w:bCs/>
          <w:sz w:val="24"/>
          <w:szCs w:val="24"/>
          <w:lang w:val="en-AU"/>
        </w:rPr>
        <w:t xml:space="preserve"> compliance report must have been reviewed by the Audit </w:t>
      </w:r>
      <w:r w:rsidR="00E270B7" w:rsidRPr="004D2D6B">
        <w:rPr>
          <w:rFonts w:eastAsia="Arial" w:cstheme="minorHAnsi"/>
          <w:bCs/>
          <w:sz w:val="24"/>
          <w:szCs w:val="24"/>
          <w:lang w:val="en-AU"/>
        </w:rPr>
        <w:t xml:space="preserve">and Risk </w:t>
      </w:r>
      <w:r w:rsidR="006304DF" w:rsidRPr="004D2D6B">
        <w:rPr>
          <w:rFonts w:eastAsia="Arial" w:cstheme="minorHAnsi"/>
          <w:bCs/>
          <w:sz w:val="24"/>
          <w:szCs w:val="24"/>
          <w:lang w:val="en-AU"/>
        </w:rPr>
        <w:t>Committee.</w:t>
      </w:r>
    </w:p>
    <w:p w14:paraId="3580879B" w14:textId="522D841F" w:rsidR="00FD407E" w:rsidRPr="004D2D6B" w:rsidRDefault="00FD407E" w:rsidP="009931A8">
      <w:pPr>
        <w:spacing w:before="6"/>
        <w:ind w:right="792" w:hanging="1127"/>
        <w:rPr>
          <w:rFonts w:eastAsia="Times New Roman" w:cstheme="minorHAnsi"/>
          <w:sz w:val="24"/>
          <w:szCs w:val="24"/>
          <w:lang w:val="en-AU"/>
        </w:rPr>
      </w:pPr>
    </w:p>
    <w:p w14:paraId="1EDF0B38" w14:textId="35BF7C1D" w:rsidR="00FD407E" w:rsidRPr="004D2D6B" w:rsidRDefault="008E4AF4" w:rsidP="004D5CF4">
      <w:pPr>
        <w:pStyle w:val="ListParagraph"/>
        <w:numPr>
          <w:ilvl w:val="1"/>
          <w:numId w:val="19"/>
        </w:numPr>
        <w:tabs>
          <w:tab w:val="left" w:pos="567"/>
        </w:tabs>
        <w:ind w:left="567" w:right="-7" w:hanging="567"/>
        <w:rPr>
          <w:rFonts w:cstheme="minorHAnsi"/>
          <w:b/>
          <w:bCs/>
          <w:color w:val="363636"/>
          <w:sz w:val="24"/>
          <w:szCs w:val="24"/>
          <w:lang w:val="en-AU"/>
        </w:rPr>
      </w:pPr>
      <w:r w:rsidRPr="004D2D6B">
        <w:rPr>
          <w:rFonts w:cstheme="minorHAnsi"/>
          <w:b/>
          <w:color w:val="363636"/>
          <w:sz w:val="24"/>
          <w:szCs w:val="24"/>
          <w:lang w:val="en-AU"/>
        </w:rPr>
        <w:t>Accountability</w:t>
      </w:r>
    </w:p>
    <w:p w14:paraId="6DBE28E0" w14:textId="77777777" w:rsidR="00FD407E" w:rsidRPr="004D2D6B" w:rsidRDefault="00FD407E" w:rsidP="00CE4136">
      <w:pPr>
        <w:spacing w:before="10"/>
        <w:ind w:right="792"/>
        <w:rPr>
          <w:rFonts w:eastAsia="Arial" w:cstheme="minorHAnsi"/>
          <w:b/>
          <w:bCs/>
          <w:sz w:val="24"/>
          <w:szCs w:val="24"/>
          <w:lang w:val="en-AU"/>
        </w:rPr>
      </w:pPr>
    </w:p>
    <w:p w14:paraId="0FE186EF" w14:textId="2092DCEF" w:rsidR="008E4AF4" w:rsidRPr="004A102B" w:rsidRDefault="008E4AF4" w:rsidP="004A102B">
      <w:pPr>
        <w:pStyle w:val="ListParagraph"/>
        <w:tabs>
          <w:tab w:val="left" w:pos="567"/>
        </w:tabs>
        <w:spacing w:before="9"/>
        <w:ind w:left="567" w:right="792" w:hanging="567"/>
        <w:rPr>
          <w:rFonts w:cstheme="minorHAnsi"/>
          <w:bCs/>
          <w:sz w:val="24"/>
          <w:szCs w:val="24"/>
          <w:lang w:val="en-AU"/>
        </w:rPr>
      </w:pPr>
      <w:r w:rsidRPr="004D2D6B">
        <w:rPr>
          <w:rFonts w:eastAsia="Arial" w:cstheme="minorHAnsi"/>
          <w:bCs/>
          <w:sz w:val="24"/>
          <w:szCs w:val="24"/>
          <w:lang w:val="en-AU"/>
        </w:rPr>
        <w:t>8.1</w:t>
      </w:r>
      <w:r w:rsidRPr="004D2D6B">
        <w:rPr>
          <w:rFonts w:eastAsia="Arial" w:cstheme="minorHAnsi"/>
          <w:bCs/>
          <w:sz w:val="24"/>
          <w:szCs w:val="24"/>
          <w:lang w:val="en-AU"/>
        </w:rPr>
        <w:tab/>
      </w:r>
      <w:r w:rsidR="00DF4767" w:rsidRPr="004D2D6B">
        <w:rPr>
          <w:rFonts w:eastAsia="Arial" w:cstheme="minorHAnsi"/>
          <w:bCs/>
          <w:sz w:val="24"/>
          <w:szCs w:val="24"/>
          <w:lang w:val="en-AU"/>
        </w:rPr>
        <w:t xml:space="preserve">Comply with the Victorian Public Sector Financial Management Framework in accordance with Standing Directions of the Minister </w:t>
      </w:r>
      <w:r w:rsidR="00BC2C8D" w:rsidRPr="004D2D6B">
        <w:rPr>
          <w:rFonts w:eastAsia="Arial" w:cstheme="minorHAnsi"/>
          <w:bCs/>
          <w:sz w:val="24"/>
          <w:szCs w:val="24"/>
          <w:lang w:val="en-AU"/>
        </w:rPr>
        <w:t xml:space="preserve">and the </w:t>
      </w:r>
      <w:r w:rsidR="00DF4767" w:rsidRPr="004D2D6B">
        <w:rPr>
          <w:rFonts w:eastAsia="Arial" w:cstheme="minorHAnsi"/>
          <w:bCs/>
          <w:sz w:val="24"/>
          <w:szCs w:val="24"/>
          <w:lang w:val="en-AU"/>
        </w:rPr>
        <w:t>Health Services Act.</w:t>
      </w:r>
    </w:p>
    <w:p w14:paraId="3EA81E71" w14:textId="11FE36C2" w:rsidR="00FD407E" w:rsidRPr="004D2D6B" w:rsidRDefault="00DF4767" w:rsidP="009931A8">
      <w:pPr>
        <w:pStyle w:val="ListParagraph"/>
        <w:numPr>
          <w:ilvl w:val="1"/>
          <w:numId w:val="19"/>
        </w:numPr>
        <w:tabs>
          <w:tab w:val="left" w:pos="567"/>
        </w:tabs>
        <w:ind w:left="567" w:hanging="567"/>
        <w:rPr>
          <w:rFonts w:cstheme="minorHAnsi"/>
          <w:bCs/>
          <w:sz w:val="24"/>
          <w:szCs w:val="24"/>
          <w:lang w:val="en-AU"/>
        </w:rPr>
      </w:pPr>
      <w:r w:rsidRPr="004D2D6B">
        <w:rPr>
          <w:rFonts w:eastAsia="Arial" w:cstheme="minorHAnsi"/>
          <w:bCs/>
          <w:sz w:val="24"/>
          <w:szCs w:val="24"/>
          <w:lang w:val="en-AU"/>
        </w:rPr>
        <w:t xml:space="preserve">Manage the </w:t>
      </w:r>
      <w:r w:rsidR="009E5C71">
        <w:rPr>
          <w:rFonts w:eastAsia="Arial" w:cstheme="minorHAnsi"/>
          <w:bCs/>
          <w:sz w:val="24"/>
          <w:szCs w:val="24"/>
          <w:lang w:val="en-AU"/>
        </w:rPr>
        <w:t>H</w:t>
      </w:r>
      <w:r w:rsidR="005523D6">
        <w:rPr>
          <w:rFonts w:eastAsia="Arial" w:cstheme="minorHAnsi"/>
          <w:bCs/>
          <w:sz w:val="24"/>
          <w:szCs w:val="24"/>
          <w:lang w:val="en-AU"/>
        </w:rPr>
        <w:t>RH’s</w:t>
      </w:r>
      <w:r w:rsidRPr="004D2D6B">
        <w:rPr>
          <w:rFonts w:eastAsia="Arial" w:cstheme="minorHAnsi"/>
          <w:bCs/>
          <w:sz w:val="24"/>
          <w:szCs w:val="24"/>
          <w:lang w:val="en-AU"/>
        </w:rPr>
        <w:t xml:space="preserve"> affairs in accordance with the delegation of authority set out in the Instrument of Delegation.</w:t>
      </w:r>
    </w:p>
    <w:p w14:paraId="09031475" w14:textId="3D4E04F1" w:rsidR="00FD407E" w:rsidRDefault="00DF4767" w:rsidP="00CE4136">
      <w:pPr>
        <w:pStyle w:val="ListParagraph"/>
        <w:numPr>
          <w:ilvl w:val="1"/>
          <w:numId w:val="19"/>
        </w:numPr>
        <w:tabs>
          <w:tab w:val="left" w:pos="567"/>
        </w:tabs>
        <w:spacing w:before="9"/>
        <w:ind w:left="567" w:right="792" w:hanging="567"/>
        <w:rPr>
          <w:rFonts w:eastAsia="Arial" w:cstheme="minorHAnsi"/>
          <w:bCs/>
          <w:sz w:val="24"/>
          <w:szCs w:val="24"/>
          <w:lang w:val="en-AU"/>
        </w:rPr>
      </w:pPr>
      <w:r w:rsidRPr="004D2D6B">
        <w:rPr>
          <w:rFonts w:eastAsia="Arial" w:cstheme="minorHAnsi"/>
          <w:bCs/>
          <w:sz w:val="24"/>
          <w:szCs w:val="24"/>
          <w:lang w:val="en-AU"/>
        </w:rPr>
        <w:t>Ensure that procurement decisions and processes are in accordance with the procurement governance framework.</w:t>
      </w:r>
    </w:p>
    <w:p w14:paraId="75FE816E" w14:textId="77777777" w:rsidR="003B5677" w:rsidRPr="004D2D6B" w:rsidRDefault="003B5677" w:rsidP="004D2D6B">
      <w:pPr>
        <w:pStyle w:val="ListParagraph"/>
        <w:rPr>
          <w:rFonts w:eastAsia="Arial" w:cstheme="minorHAnsi"/>
          <w:bCs/>
          <w:sz w:val="24"/>
          <w:szCs w:val="24"/>
          <w:lang w:val="en-AU"/>
        </w:rPr>
      </w:pPr>
    </w:p>
    <w:p w14:paraId="75205F8C" w14:textId="3D328FEC" w:rsidR="003B5677" w:rsidRDefault="003B5677" w:rsidP="004D2D6B">
      <w:pPr>
        <w:pStyle w:val="ListParagraph"/>
        <w:tabs>
          <w:tab w:val="left" w:pos="567"/>
        </w:tabs>
        <w:spacing w:before="9"/>
        <w:ind w:left="567" w:right="792"/>
        <w:rPr>
          <w:rFonts w:eastAsia="Arial" w:cstheme="minorHAnsi"/>
          <w:bCs/>
          <w:sz w:val="24"/>
          <w:szCs w:val="24"/>
          <w:lang w:val="en-AU"/>
        </w:rPr>
      </w:pPr>
    </w:p>
    <w:p w14:paraId="57C81511" w14:textId="31DD2031" w:rsidR="004A102B" w:rsidRDefault="004A102B" w:rsidP="004D2D6B">
      <w:pPr>
        <w:pStyle w:val="ListParagraph"/>
        <w:tabs>
          <w:tab w:val="left" w:pos="567"/>
        </w:tabs>
        <w:spacing w:before="9"/>
        <w:ind w:left="567" w:right="792"/>
        <w:rPr>
          <w:rFonts w:eastAsia="Arial" w:cstheme="minorHAnsi"/>
          <w:bCs/>
          <w:sz w:val="24"/>
          <w:szCs w:val="24"/>
          <w:lang w:val="en-AU"/>
        </w:rPr>
      </w:pPr>
    </w:p>
    <w:p w14:paraId="0B28CAAD" w14:textId="77777777" w:rsidR="004A102B" w:rsidRPr="004D2D6B" w:rsidRDefault="004A102B" w:rsidP="004D2D6B">
      <w:pPr>
        <w:pStyle w:val="ListParagraph"/>
        <w:tabs>
          <w:tab w:val="left" w:pos="567"/>
        </w:tabs>
        <w:spacing w:before="9"/>
        <w:ind w:left="567" w:right="792"/>
        <w:rPr>
          <w:rFonts w:eastAsia="Arial" w:cstheme="minorHAnsi"/>
          <w:bCs/>
          <w:sz w:val="24"/>
          <w:szCs w:val="24"/>
          <w:lang w:val="en-AU"/>
        </w:rPr>
      </w:pPr>
    </w:p>
    <w:p w14:paraId="34C4DD37" w14:textId="77777777" w:rsidR="004250D8" w:rsidRPr="004D2D6B" w:rsidRDefault="004250D8" w:rsidP="00CE4136">
      <w:pPr>
        <w:ind w:right="792"/>
        <w:rPr>
          <w:rFonts w:eastAsia="Arial" w:cstheme="minorHAnsi"/>
          <w:b/>
          <w:sz w:val="24"/>
          <w:szCs w:val="24"/>
          <w:lang w:val="en-AU"/>
        </w:rPr>
      </w:pPr>
    </w:p>
    <w:p w14:paraId="56348C87" w14:textId="61DB7913" w:rsidR="00FD407E" w:rsidRDefault="009931A8" w:rsidP="00CE4136">
      <w:pPr>
        <w:ind w:right="792"/>
        <w:rPr>
          <w:rFonts w:eastAsia="Arial" w:cstheme="minorHAnsi"/>
          <w:b/>
          <w:sz w:val="24"/>
          <w:szCs w:val="24"/>
          <w:lang w:val="en-AU"/>
        </w:rPr>
      </w:pPr>
      <w:r w:rsidRPr="004D2D6B">
        <w:rPr>
          <w:rFonts w:eastAsia="Arial" w:cstheme="minorHAnsi"/>
          <w:b/>
          <w:sz w:val="24"/>
          <w:szCs w:val="24"/>
          <w:lang w:val="en-AU"/>
        </w:rPr>
        <w:lastRenderedPageBreak/>
        <w:t>Key Selection Criteria</w:t>
      </w:r>
    </w:p>
    <w:p w14:paraId="3BC0ACB0" w14:textId="69ADAD28" w:rsidR="00121F2F" w:rsidRDefault="00121F2F">
      <w:pPr>
        <w:ind w:right="792"/>
        <w:rPr>
          <w:rFonts w:eastAsia="Arial" w:cstheme="minorHAnsi"/>
          <w:b/>
          <w:sz w:val="24"/>
          <w:szCs w:val="24"/>
          <w:lang w:val="en-AU"/>
        </w:rPr>
      </w:pPr>
    </w:p>
    <w:p w14:paraId="64A5084D" w14:textId="127E9C5B" w:rsidR="00121F2F" w:rsidRPr="004D2D6B" w:rsidRDefault="00121F2F" w:rsidP="00121F2F">
      <w:pPr>
        <w:pStyle w:val="paragraph"/>
        <w:numPr>
          <w:ilvl w:val="0"/>
          <w:numId w:val="30"/>
        </w:numPr>
        <w:spacing w:before="0" w:beforeAutospacing="0" w:after="0" w:afterAutospacing="0"/>
        <w:textAlignment w:val="baseline"/>
        <w:rPr>
          <w:rStyle w:val="eop"/>
          <w:rFonts w:asciiTheme="minorHAnsi" w:hAnsiTheme="minorHAnsi" w:cstheme="minorHAnsi"/>
          <w:color w:val="000000" w:themeColor="text1"/>
        </w:rPr>
      </w:pPr>
      <w:r w:rsidRPr="004D2D6B">
        <w:rPr>
          <w:rStyle w:val="eop"/>
          <w:rFonts w:asciiTheme="minorHAnsi" w:hAnsiTheme="minorHAnsi" w:cstheme="minorHAnsi"/>
          <w:color w:val="000000" w:themeColor="text1"/>
        </w:rPr>
        <w:t>Tertiary qualifications in health, business management or commerce (preferably with post</w:t>
      </w:r>
      <w:r w:rsidR="00FA788A" w:rsidRPr="004D2D6B">
        <w:rPr>
          <w:rStyle w:val="eop"/>
          <w:rFonts w:asciiTheme="minorHAnsi" w:hAnsiTheme="minorHAnsi" w:cstheme="minorHAnsi"/>
          <w:color w:val="000000" w:themeColor="text1"/>
        </w:rPr>
        <w:t xml:space="preserve">-graduate qualifications in health, health management or a </w:t>
      </w:r>
      <w:proofErr w:type="gramStart"/>
      <w:r w:rsidR="00FA788A" w:rsidRPr="004D2D6B">
        <w:rPr>
          <w:rStyle w:val="eop"/>
          <w:rFonts w:asciiTheme="minorHAnsi" w:hAnsiTheme="minorHAnsi" w:cstheme="minorHAnsi"/>
          <w:color w:val="000000" w:themeColor="text1"/>
        </w:rPr>
        <w:t>business related</w:t>
      </w:r>
      <w:proofErr w:type="gramEnd"/>
      <w:r w:rsidR="00FA788A" w:rsidRPr="004D2D6B">
        <w:rPr>
          <w:rStyle w:val="eop"/>
          <w:rFonts w:asciiTheme="minorHAnsi" w:hAnsiTheme="minorHAnsi" w:cstheme="minorHAnsi"/>
          <w:color w:val="000000" w:themeColor="text1"/>
        </w:rPr>
        <w:t xml:space="preserve"> field).</w:t>
      </w:r>
    </w:p>
    <w:p w14:paraId="156807BB" w14:textId="77777777" w:rsidR="00121F2F" w:rsidRPr="00FA788A" w:rsidRDefault="00121F2F" w:rsidP="004D2D6B">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52FD53FE" w14:textId="77777777" w:rsidR="00121F2F" w:rsidRPr="00FA788A" w:rsidRDefault="00121F2F">
      <w:pPr>
        <w:pStyle w:val="paragraph"/>
        <w:numPr>
          <w:ilvl w:val="0"/>
          <w:numId w:val="30"/>
        </w:numPr>
        <w:spacing w:before="0" w:beforeAutospacing="0" w:after="0" w:afterAutospacing="0"/>
        <w:textAlignment w:val="baseline"/>
        <w:rPr>
          <w:rFonts w:asciiTheme="minorHAnsi" w:hAnsiTheme="minorHAnsi" w:cstheme="minorHAnsi"/>
          <w:color w:val="000000" w:themeColor="text1"/>
          <w:sz w:val="22"/>
          <w:szCs w:val="22"/>
        </w:rPr>
      </w:pPr>
      <w:r w:rsidRPr="00FA788A">
        <w:rPr>
          <w:rStyle w:val="eop"/>
          <w:rFonts w:asciiTheme="minorHAnsi" w:hAnsiTheme="minorHAnsi" w:cstheme="minorHAnsi"/>
          <w:color w:val="000000" w:themeColor="text1"/>
        </w:rPr>
        <w:t> </w:t>
      </w:r>
      <w:r w:rsidRPr="00FA788A">
        <w:rPr>
          <w:rStyle w:val="normaltextrun"/>
          <w:rFonts w:asciiTheme="minorHAnsi" w:hAnsiTheme="minorHAnsi" w:cstheme="minorHAnsi"/>
          <w:color w:val="000000" w:themeColor="text1"/>
          <w:lang w:val="en-GB"/>
        </w:rPr>
        <w:t>Extensive leadership and senior management experience and demonstrated skills in the health sector with a proven ability to successfully lead organisational change, manage and motivate staff, promote the creation of a positive workplace culture, lead and manage compliance and develop teams of high performers.</w:t>
      </w:r>
      <w:r w:rsidRPr="00FA788A">
        <w:rPr>
          <w:rStyle w:val="eop"/>
          <w:rFonts w:asciiTheme="minorHAnsi" w:hAnsiTheme="minorHAnsi" w:cstheme="minorHAnsi"/>
          <w:color w:val="000000" w:themeColor="text1"/>
        </w:rPr>
        <w:t> </w:t>
      </w:r>
    </w:p>
    <w:p w14:paraId="5B8C26EA" w14:textId="77777777" w:rsidR="00121F2F" w:rsidRPr="004D2D6B" w:rsidRDefault="00121F2F">
      <w:pPr>
        <w:pStyle w:val="ListParagraph"/>
        <w:rPr>
          <w:rStyle w:val="normaltextrun"/>
          <w:rFonts w:cstheme="minorHAnsi"/>
          <w:color w:val="000000" w:themeColor="text1"/>
          <w:lang w:val="en-GB"/>
        </w:rPr>
      </w:pPr>
    </w:p>
    <w:p w14:paraId="2ABDD193" w14:textId="77777777" w:rsidR="00121F2F" w:rsidRPr="004D2D6B" w:rsidRDefault="00121F2F">
      <w:pPr>
        <w:pStyle w:val="paragraph"/>
        <w:numPr>
          <w:ilvl w:val="0"/>
          <w:numId w:val="30"/>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FA788A">
        <w:rPr>
          <w:rStyle w:val="normaltextrun"/>
          <w:rFonts w:asciiTheme="minorHAnsi" w:hAnsiTheme="minorHAnsi" w:cstheme="minorHAnsi"/>
          <w:color w:val="000000" w:themeColor="text1"/>
          <w:lang w:val="en-GB"/>
        </w:rPr>
        <w:t>A track record of success in the financial management of a health service and capacity to deliver strategic outcomes to a budget, combined with the operational ability to maximise an ongoing balanced financial position.</w:t>
      </w:r>
      <w:r w:rsidRPr="00FA788A">
        <w:rPr>
          <w:rStyle w:val="eop"/>
          <w:rFonts w:asciiTheme="minorHAnsi" w:hAnsiTheme="minorHAnsi" w:cstheme="minorHAnsi"/>
          <w:color w:val="000000" w:themeColor="text1"/>
        </w:rPr>
        <w:t> </w:t>
      </w:r>
    </w:p>
    <w:p w14:paraId="4F1DC3D3" w14:textId="77777777" w:rsidR="00121F2F" w:rsidRPr="004D2D6B" w:rsidRDefault="00121F2F">
      <w:pPr>
        <w:pStyle w:val="ListParagraph"/>
        <w:rPr>
          <w:rStyle w:val="normaltextrun"/>
          <w:rFonts w:cstheme="minorHAnsi"/>
          <w:color w:val="000000" w:themeColor="text1"/>
          <w:lang w:val="en-GB"/>
        </w:rPr>
      </w:pPr>
    </w:p>
    <w:p w14:paraId="43EE642C" w14:textId="77777777" w:rsidR="00121F2F" w:rsidRPr="00FA788A" w:rsidRDefault="00121F2F">
      <w:pPr>
        <w:pStyle w:val="paragraph"/>
        <w:numPr>
          <w:ilvl w:val="0"/>
          <w:numId w:val="30"/>
        </w:numPr>
        <w:spacing w:before="0" w:beforeAutospacing="0" w:after="0" w:afterAutospacing="0"/>
        <w:textAlignment w:val="baseline"/>
        <w:rPr>
          <w:rFonts w:asciiTheme="minorHAnsi" w:hAnsiTheme="minorHAnsi" w:cstheme="minorHAnsi"/>
          <w:color w:val="000000" w:themeColor="text1"/>
          <w:sz w:val="22"/>
          <w:szCs w:val="22"/>
        </w:rPr>
      </w:pPr>
      <w:r w:rsidRPr="00FA788A">
        <w:rPr>
          <w:rStyle w:val="normaltextrun"/>
          <w:rFonts w:asciiTheme="minorHAnsi" w:hAnsiTheme="minorHAnsi" w:cstheme="minorHAnsi"/>
          <w:color w:val="000000" w:themeColor="text1"/>
          <w:lang w:val="en-GB"/>
        </w:rPr>
        <w:t>Demonstrated understanding of the health service industry, experience of Commonwealth and State health policies and programs and a detailed familiarity with Commonwealth and State health funding systems.  This will include a demonstrated capacity to deal effectively with the State government and a high ability to work comfortably in the complex governance environment of Health Services in Victoria and</w:t>
      </w:r>
      <w:r w:rsidRPr="00FA788A">
        <w:rPr>
          <w:rStyle w:val="eop"/>
          <w:rFonts w:asciiTheme="minorHAnsi" w:hAnsiTheme="minorHAnsi" w:cstheme="minorHAnsi"/>
          <w:color w:val="000000" w:themeColor="text1"/>
        </w:rPr>
        <w:t> </w:t>
      </w:r>
      <w:r w:rsidRPr="00FA788A">
        <w:rPr>
          <w:rStyle w:val="normaltextrun"/>
          <w:rFonts w:asciiTheme="minorHAnsi" w:hAnsiTheme="minorHAnsi" w:cstheme="minorHAnsi"/>
          <w:color w:val="000000" w:themeColor="text1"/>
          <w:lang w:val="en-GB"/>
        </w:rPr>
        <w:t>an understanding of Federal government processes.</w:t>
      </w:r>
      <w:r w:rsidRPr="00FA788A">
        <w:rPr>
          <w:rStyle w:val="eop"/>
          <w:rFonts w:asciiTheme="minorHAnsi" w:hAnsiTheme="minorHAnsi" w:cstheme="minorHAnsi"/>
          <w:color w:val="000000" w:themeColor="text1"/>
        </w:rPr>
        <w:t> </w:t>
      </w:r>
    </w:p>
    <w:p w14:paraId="2B85C2C1" w14:textId="77777777" w:rsidR="00121F2F" w:rsidRPr="00FA788A" w:rsidRDefault="00121F2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458D26A0" w14:textId="77777777" w:rsidR="00121F2F" w:rsidRPr="00FA788A" w:rsidRDefault="00121F2F">
      <w:pPr>
        <w:pStyle w:val="paragraph"/>
        <w:numPr>
          <w:ilvl w:val="0"/>
          <w:numId w:val="30"/>
        </w:numPr>
        <w:spacing w:before="0" w:beforeAutospacing="0" w:after="0" w:afterAutospacing="0"/>
        <w:textAlignment w:val="baseline"/>
        <w:rPr>
          <w:rStyle w:val="eop"/>
          <w:rFonts w:asciiTheme="minorHAnsi" w:hAnsiTheme="minorHAnsi" w:cstheme="minorHAnsi"/>
          <w:color w:val="000000" w:themeColor="text1"/>
          <w:sz w:val="22"/>
          <w:szCs w:val="22"/>
        </w:rPr>
      </w:pPr>
      <w:r w:rsidRPr="00FA788A">
        <w:rPr>
          <w:rStyle w:val="normaltextrun"/>
          <w:rFonts w:asciiTheme="minorHAnsi" w:hAnsiTheme="minorHAnsi" w:cstheme="minorHAnsi"/>
          <w:color w:val="000000" w:themeColor="text1"/>
          <w:lang w:val="en-GB"/>
        </w:rPr>
        <w:t>Excellent understanding of principles of evaluation, clinical governance and risk management in a health service as well as a sound understanding of Public Health Governance and experience working with a Board of Management.</w:t>
      </w:r>
      <w:r w:rsidRPr="00FA788A">
        <w:rPr>
          <w:rStyle w:val="eop"/>
          <w:rFonts w:asciiTheme="minorHAnsi" w:hAnsiTheme="minorHAnsi" w:cstheme="minorHAnsi"/>
          <w:color w:val="000000" w:themeColor="text1"/>
        </w:rPr>
        <w:t> </w:t>
      </w:r>
    </w:p>
    <w:p w14:paraId="530FB106" w14:textId="77777777" w:rsidR="00121F2F" w:rsidRPr="00FA788A" w:rsidRDefault="00121F2F">
      <w:pPr>
        <w:pStyle w:val="paragraph"/>
        <w:spacing w:before="0" w:beforeAutospacing="0" w:after="0" w:afterAutospacing="0"/>
        <w:ind w:left="720"/>
        <w:textAlignment w:val="baseline"/>
        <w:rPr>
          <w:rStyle w:val="eop"/>
          <w:rFonts w:asciiTheme="minorHAnsi" w:hAnsiTheme="minorHAnsi" w:cstheme="minorHAnsi"/>
          <w:color w:val="000000" w:themeColor="text1"/>
          <w:sz w:val="22"/>
          <w:szCs w:val="22"/>
        </w:rPr>
      </w:pPr>
    </w:p>
    <w:p w14:paraId="1C071869" w14:textId="77777777" w:rsidR="00121F2F" w:rsidRPr="00FA788A" w:rsidRDefault="00121F2F">
      <w:pPr>
        <w:pStyle w:val="paragraph"/>
        <w:numPr>
          <w:ilvl w:val="0"/>
          <w:numId w:val="30"/>
        </w:numPr>
        <w:spacing w:before="0" w:beforeAutospacing="0" w:after="0" w:afterAutospacing="0"/>
        <w:textAlignment w:val="baseline"/>
        <w:rPr>
          <w:rStyle w:val="eop"/>
          <w:rFonts w:asciiTheme="minorHAnsi" w:hAnsiTheme="minorHAnsi" w:cstheme="minorHAnsi"/>
          <w:color w:val="000000" w:themeColor="text1"/>
          <w:sz w:val="22"/>
          <w:szCs w:val="22"/>
        </w:rPr>
      </w:pPr>
      <w:r w:rsidRPr="00FA788A">
        <w:rPr>
          <w:rStyle w:val="normaltextrun"/>
          <w:rFonts w:asciiTheme="minorHAnsi" w:hAnsiTheme="minorHAnsi" w:cstheme="minorHAnsi"/>
          <w:color w:val="000000" w:themeColor="text1"/>
          <w:lang w:val="en-GB"/>
        </w:rPr>
        <w:t>Ability to negotiate, advocate and work with a wide cross section of stakeholders in responding to health needs within a rural and regional community with established track record that demonstrates excellent relationship management.</w:t>
      </w:r>
      <w:r w:rsidRPr="00FA788A">
        <w:rPr>
          <w:rStyle w:val="eop"/>
          <w:rFonts w:asciiTheme="minorHAnsi" w:hAnsiTheme="minorHAnsi" w:cstheme="minorHAnsi"/>
          <w:color w:val="000000" w:themeColor="text1"/>
        </w:rPr>
        <w:t> </w:t>
      </w:r>
    </w:p>
    <w:p w14:paraId="54402EE8" w14:textId="77777777" w:rsidR="009931A8" w:rsidRPr="004D2D6B" w:rsidRDefault="009931A8" w:rsidP="004D2D6B">
      <w:pPr>
        <w:tabs>
          <w:tab w:val="left" w:pos="360"/>
          <w:tab w:val="left" w:pos="720"/>
          <w:tab w:val="left" w:pos="1440"/>
        </w:tabs>
        <w:rPr>
          <w:rFonts w:cs="Arial"/>
          <w:color w:val="404040" w:themeColor="text1" w:themeTint="BF"/>
          <w:sz w:val="24"/>
          <w:szCs w:val="24"/>
          <w:lang w:val="en-AU"/>
        </w:rPr>
      </w:pPr>
    </w:p>
    <w:p w14:paraId="317DDD88" w14:textId="77777777" w:rsidR="00FD407E" w:rsidRPr="004D2D6B" w:rsidRDefault="00FD407E" w:rsidP="00CE4136">
      <w:pPr>
        <w:ind w:right="792"/>
        <w:rPr>
          <w:rFonts w:eastAsia="Arial" w:cstheme="minorHAnsi"/>
          <w:sz w:val="24"/>
          <w:szCs w:val="24"/>
          <w:lang w:val="en-AU"/>
        </w:rPr>
      </w:pPr>
    </w:p>
    <w:tbl>
      <w:tblPr>
        <w:tblStyle w:val="TableGrid"/>
        <w:tblW w:w="0" w:type="auto"/>
        <w:tblLook w:val="04A0" w:firstRow="1" w:lastRow="0" w:firstColumn="1" w:lastColumn="0" w:noHBand="0" w:noVBand="1"/>
      </w:tblPr>
      <w:tblGrid>
        <w:gridCol w:w="2518"/>
        <w:gridCol w:w="7337"/>
      </w:tblGrid>
      <w:tr w:rsidR="009931A8" w:rsidRPr="009E5C71" w14:paraId="1351DEDF" w14:textId="77777777" w:rsidTr="009931A8">
        <w:tc>
          <w:tcPr>
            <w:tcW w:w="2518" w:type="dxa"/>
          </w:tcPr>
          <w:p w14:paraId="1238EA0F" w14:textId="3864B16A" w:rsidR="009931A8" w:rsidRPr="004D2D6B" w:rsidRDefault="009931A8" w:rsidP="00CE4136">
            <w:pPr>
              <w:ind w:right="792"/>
              <w:rPr>
                <w:rFonts w:eastAsia="Arial" w:cstheme="minorHAnsi"/>
                <w:lang w:val="en-AU"/>
              </w:rPr>
            </w:pPr>
            <w:r w:rsidRPr="004D2D6B">
              <w:rPr>
                <w:rFonts w:cs="Arial"/>
                <w:b/>
                <w:lang w:val="en-AU"/>
              </w:rPr>
              <w:t>Infection Control:</w:t>
            </w:r>
          </w:p>
        </w:tc>
        <w:tc>
          <w:tcPr>
            <w:tcW w:w="7337" w:type="dxa"/>
          </w:tcPr>
          <w:p w14:paraId="65C93090" w14:textId="77777777" w:rsidR="009931A8" w:rsidRPr="004D2D6B" w:rsidRDefault="009931A8" w:rsidP="009931A8">
            <w:pPr>
              <w:widowControl/>
              <w:numPr>
                <w:ilvl w:val="0"/>
                <w:numId w:val="27"/>
              </w:numPr>
              <w:spacing w:line="20" w:lineRule="atLeast"/>
              <w:jc w:val="both"/>
              <w:rPr>
                <w:rFonts w:cs="Arial"/>
                <w:color w:val="404040" w:themeColor="text1" w:themeTint="BF"/>
                <w:lang w:val="en-AU"/>
              </w:rPr>
            </w:pPr>
            <w:r w:rsidRPr="004D2D6B">
              <w:rPr>
                <w:rFonts w:cs="Arial"/>
                <w:color w:val="404040" w:themeColor="text1" w:themeTint="BF"/>
                <w:lang w:val="en-AU"/>
              </w:rPr>
              <w:t>Each staff member has a responsibility to minimize exposure to incidents of infection/cross infection of patients, clients, residents, staff, visitors and the general public.</w:t>
            </w:r>
          </w:p>
          <w:p w14:paraId="7258E711" w14:textId="77777777" w:rsidR="009931A8" w:rsidRPr="004D2D6B" w:rsidRDefault="009931A8" w:rsidP="00130AEF">
            <w:pPr>
              <w:spacing w:line="20" w:lineRule="atLeast"/>
              <w:ind w:left="360"/>
              <w:jc w:val="both"/>
              <w:rPr>
                <w:rFonts w:cs="Arial"/>
                <w:color w:val="404040" w:themeColor="text1" w:themeTint="BF"/>
                <w:lang w:val="en-AU"/>
              </w:rPr>
            </w:pPr>
          </w:p>
          <w:p w14:paraId="2C780483" w14:textId="3CDFC4F3" w:rsidR="009931A8" w:rsidRPr="004D2D6B" w:rsidRDefault="009931A8" w:rsidP="004D2D6B">
            <w:pPr>
              <w:widowControl/>
              <w:numPr>
                <w:ilvl w:val="0"/>
                <w:numId w:val="27"/>
              </w:numPr>
              <w:spacing w:line="20" w:lineRule="atLeast"/>
              <w:jc w:val="both"/>
              <w:rPr>
                <w:rFonts w:eastAsia="Arial" w:cstheme="minorHAnsi"/>
                <w:color w:val="404040" w:themeColor="text1" w:themeTint="BF"/>
                <w:lang w:val="en-AU"/>
              </w:rPr>
            </w:pPr>
            <w:r w:rsidRPr="004D2D6B">
              <w:rPr>
                <w:rFonts w:cs="Arial"/>
                <w:color w:val="404040" w:themeColor="text1" w:themeTint="BF"/>
                <w:lang w:val="en-AU"/>
              </w:rPr>
              <w:t>The risk minimization strategies are to be supported by all staff adhering to the Infection Control Manual policies, protocols, procedures and guidelines.</w:t>
            </w:r>
          </w:p>
        </w:tc>
      </w:tr>
      <w:tr w:rsidR="009931A8" w:rsidRPr="009E5C71" w14:paraId="609D9BEF" w14:textId="77777777" w:rsidTr="009931A8">
        <w:tc>
          <w:tcPr>
            <w:tcW w:w="2518" w:type="dxa"/>
          </w:tcPr>
          <w:p w14:paraId="46DFDD37" w14:textId="7E71FD8E" w:rsidR="009931A8" w:rsidRPr="004D2D6B" w:rsidRDefault="009931A8" w:rsidP="00CE4136">
            <w:pPr>
              <w:ind w:right="792"/>
              <w:rPr>
                <w:rFonts w:eastAsia="Arial" w:cstheme="minorHAnsi"/>
                <w:lang w:val="en-AU"/>
              </w:rPr>
            </w:pPr>
            <w:r w:rsidRPr="004D2D6B">
              <w:rPr>
                <w:rFonts w:cs="Arial"/>
                <w:b/>
                <w:lang w:val="en-AU"/>
              </w:rPr>
              <w:t>Continuous Quality Improvement:</w:t>
            </w:r>
          </w:p>
        </w:tc>
        <w:tc>
          <w:tcPr>
            <w:tcW w:w="7337" w:type="dxa"/>
          </w:tcPr>
          <w:p w14:paraId="7619325C" w14:textId="77777777" w:rsidR="009931A8" w:rsidRPr="004D2D6B" w:rsidRDefault="009931A8" w:rsidP="009931A8">
            <w:pPr>
              <w:widowControl/>
              <w:numPr>
                <w:ilvl w:val="0"/>
                <w:numId w:val="28"/>
              </w:numPr>
              <w:spacing w:line="20" w:lineRule="atLeast"/>
              <w:ind w:left="288" w:hanging="288"/>
              <w:jc w:val="both"/>
              <w:rPr>
                <w:rFonts w:cs="Arial"/>
                <w:color w:val="404040" w:themeColor="text1" w:themeTint="BF"/>
                <w:lang w:val="en-AU"/>
              </w:rPr>
            </w:pPr>
            <w:r w:rsidRPr="004D2D6B">
              <w:rPr>
                <w:rFonts w:cs="Arial"/>
                <w:color w:val="404040" w:themeColor="text1" w:themeTint="BF"/>
                <w:lang w:val="en-AU"/>
              </w:rPr>
              <w:t>Each staff member is expected to demonstrate a commitment to best practice.</w:t>
            </w:r>
          </w:p>
          <w:p w14:paraId="0D1DAD42" w14:textId="77777777" w:rsidR="009931A8" w:rsidRPr="004D2D6B" w:rsidRDefault="009931A8" w:rsidP="009931A8">
            <w:pPr>
              <w:widowControl/>
              <w:numPr>
                <w:ilvl w:val="0"/>
                <w:numId w:val="28"/>
              </w:numPr>
              <w:spacing w:line="20" w:lineRule="atLeast"/>
              <w:ind w:left="288" w:hanging="288"/>
              <w:jc w:val="both"/>
              <w:rPr>
                <w:rFonts w:cs="Arial"/>
                <w:color w:val="404040" w:themeColor="text1" w:themeTint="BF"/>
                <w:lang w:val="en-AU"/>
              </w:rPr>
            </w:pPr>
            <w:r w:rsidRPr="004D2D6B">
              <w:rPr>
                <w:rFonts w:cs="Arial"/>
                <w:color w:val="404040" w:themeColor="text1" w:themeTint="BF"/>
                <w:lang w:val="en-AU"/>
              </w:rPr>
              <w:t xml:space="preserve">All staff shall take responsibility for their own practice and share responsibility for creating and maintaining a system that provides safe, high quality health care.  </w:t>
            </w:r>
          </w:p>
          <w:p w14:paraId="153E7E41" w14:textId="77777777" w:rsidR="009931A8" w:rsidRPr="004D2D6B" w:rsidRDefault="009931A8" w:rsidP="009931A8">
            <w:pPr>
              <w:widowControl/>
              <w:numPr>
                <w:ilvl w:val="0"/>
                <w:numId w:val="28"/>
              </w:numPr>
              <w:spacing w:line="20" w:lineRule="atLeast"/>
              <w:ind w:left="288" w:hanging="288"/>
              <w:jc w:val="both"/>
              <w:rPr>
                <w:rFonts w:cs="Arial"/>
                <w:color w:val="404040" w:themeColor="text1" w:themeTint="BF"/>
                <w:lang w:val="en-AU"/>
              </w:rPr>
            </w:pPr>
            <w:r w:rsidRPr="004D2D6B">
              <w:rPr>
                <w:rFonts w:cs="Arial"/>
                <w:color w:val="404040" w:themeColor="text1" w:themeTint="BF"/>
                <w:lang w:val="en-AU"/>
              </w:rPr>
              <w:t>All staff will participate in quality improvement activities aimed at improving patient outcomes and maintaining accreditation standards.</w:t>
            </w:r>
          </w:p>
          <w:p w14:paraId="15365668" w14:textId="1C338696" w:rsidR="009931A8" w:rsidRPr="004D2D6B" w:rsidRDefault="009931A8" w:rsidP="00CE4136">
            <w:pPr>
              <w:ind w:right="792"/>
              <w:rPr>
                <w:rFonts w:eastAsia="Arial" w:cstheme="minorHAnsi"/>
                <w:color w:val="404040" w:themeColor="text1" w:themeTint="BF"/>
                <w:lang w:val="en-AU"/>
              </w:rPr>
            </w:pPr>
            <w:r w:rsidRPr="004D2D6B">
              <w:rPr>
                <w:rFonts w:cs="Arial"/>
                <w:color w:val="404040" w:themeColor="text1" w:themeTint="BF"/>
                <w:lang w:val="en-AU"/>
              </w:rPr>
              <w:t>It is the responsibility of every staff member to be familiar with Health Service-wide and specific Department Policies &amp; Protocols.</w:t>
            </w:r>
          </w:p>
        </w:tc>
      </w:tr>
      <w:tr w:rsidR="009931A8" w:rsidRPr="009E5C71" w14:paraId="6C98E7DA" w14:textId="77777777" w:rsidTr="009931A8">
        <w:tc>
          <w:tcPr>
            <w:tcW w:w="2518" w:type="dxa"/>
          </w:tcPr>
          <w:p w14:paraId="19741CF5" w14:textId="7FBEF644" w:rsidR="009931A8" w:rsidRPr="004D2D6B" w:rsidRDefault="009931A8" w:rsidP="00CE4136">
            <w:pPr>
              <w:ind w:right="792"/>
              <w:rPr>
                <w:rFonts w:eastAsia="Arial" w:cstheme="minorHAnsi"/>
                <w:lang w:val="en-AU"/>
              </w:rPr>
            </w:pPr>
            <w:r w:rsidRPr="004D2D6B">
              <w:rPr>
                <w:rFonts w:cs="Arial"/>
                <w:b/>
                <w:lang w:val="en-AU"/>
              </w:rPr>
              <w:t xml:space="preserve">Person </w:t>
            </w:r>
            <w:r w:rsidRPr="004D2D6B">
              <w:rPr>
                <w:rFonts w:cs="Arial"/>
                <w:b/>
                <w:lang w:val="en-AU"/>
              </w:rPr>
              <w:lastRenderedPageBreak/>
              <w:t>Centered Care:</w:t>
            </w:r>
          </w:p>
        </w:tc>
        <w:tc>
          <w:tcPr>
            <w:tcW w:w="7337" w:type="dxa"/>
          </w:tcPr>
          <w:p w14:paraId="1687A385" w14:textId="35DEBB09" w:rsidR="009931A8" w:rsidRPr="004D2D6B" w:rsidRDefault="009931A8" w:rsidP="00BC5162">
            <w:pPr>
              <w:spacing w:line="20" w:lineRule="atLeast"/>
              <w:ind w:left="33" w:hanging="33"/>
              <w:jc w:val="both"/>
              <w:rPr>
                <w:rFonts w:eastAsia="Times New Roman" w:cs="Arial"/>
                <w:color w:val="404040" w:themeColor="text1" w:themeTint="BF"/>
                <w:lang w:val="en-AU"/>
              </w:rPr>
            </w:pPr>
            <w:r w:rsidRPr="004D2D6B">
              <w:rPr>
                <w:rFonts w:eastAsia="Times New Roman" w:cs="Arial"/>
                <w:color w:val="404040" w:themeColor="text1" w:themeTint="BF"/>
                <w:lang w:val="en-AU"/>
              </w:rPr>
              <w:lastRenderedPageBreak/>
              <w:t xml:space="preserve">The Health Service supports in its values the philosophy of </w:t>
            </w:r>
            <w:proofErr w:type="gramStart"/>
            <w:r w:rsidRPr="004D2D6B">
              <w:rPr>
                <w:rFonts w:eastAsia="Times New Roman" w:cs="Arial"/>
                <w:color w:val="404040" w:themeColor="text1" w:themeTint="BF"/>
                <w:lang w:val="en-AU"/>
              </w:rPr>
              <w:t>Person Centered</w:t>
            </w:r>
            <w:proofErr w:type="gramEnd"/>
            <w:r w:rsidRPr="004D2D6B">
              <w:rPr>
                <w:rFonts w:eastAsia="Times New Roman" w:cs="Arial"/>
                <w:color w:val="404040" w:themeColor="text1" w:themeTint="BF"/>
                <w:lang w:val="en-AU"/>
              </w:rPr>
              <w:t xml:space="preserve"> </w:t>
            </w:r>
            <w:r w:rsidRPr="004D2D6B">
              <w:rPr>
                <w:rFonts w:eastAsia="Times New Roman" w:cs="Arial"/>
                <w:color w:val="404040" w:themeColor="text1" w:themeTint="BF"/>
                <w:lang w:val="en-AU"/>
              </w:rPr>
              <w:lastRenderedPageBreak/>
              <w:t xml:space="preserve">Care to ensure all people, including health service providers, clients, their </w:t>
            </w:r>
            <w:proofErr w:type="spellStart"/>
            <w:r w:rsidRPr="004D2D6B">
              <w:rPr>
                <w:rFonts w:eastAsia="Times New Roman" w:cs="Arial"/>
                <w:color w:val="404040" w:themeColor="text1" w:themeTint="BF"/>
                <w:lang w:val="en-AU"/>
              </w:rPr>
              <w:t>carers</w:t>
            </w:r>
            <w:proofErr w:type="spellEnd"/>
            <w:r w:rsidRPr="004D2D6B">
              <w:rPr>
                <w:rFonts w:eastAsia="Times New Roman" w:cs="Arial"/>
                <w:color w:val="404040" w:themeColor="text1" w:themeTint="BF"/>
                <w:lang w:val="en-AU"/>
              </w:rPr>
              <w:t xml:space="preserve"> and family members are respectfully cared for and encouraged to participate in the provision of quality health care. </w:t>
            </w:r>
          </w:p>
        </w:tc>
      </w:tr>
      <w:tr w:rsidR="009931A8" w:rsidRPr="009E5C71" w14:paraId="28C6E832" w14:textId="77777777" w:rsidTr="009931A8">
        <w:tc>
          <w:tcPr>
            <w:tcW w:w="2518" w:type="dxa"/>
          </w:tcPr>
          <w:p w14:paraId="41037B6C" w14:textId="33A88A4B" w:rsidR="009931A8" w:rsidRPr="004D2D6B" w:rsidRDefault="009931A8" w:rsidP="00CE4136">
            <w:pPr>
              <w:ind w:right="792"/>
              <w:rPr>
                <w:rFonts w:eastAsia="Arial" w:cstheme="minorHAnsi"/>
                <w:lang w:val="en-AU"/>
              </w:rPr>
            </w:pPr>
            <w:r w:rsidRPr="004D2D6B">
              <w:rPr>
                <w:rFonts w:cs="Arial"/>
                <w:b/>
                <w:lang w:val="en-AU"/>
              </w:rPr>
              <w:lastRenderedPageBreak/>
              <w:t>Just Culture:</w:t>
            </w:r>
          </w:p>
        </w:tc>
        <w:tc>
          <w:tcPr>
            <w:tcW w:w="7337" w:type="dxa"/>
          </w:tcPr>
          <w:p w14:paraId="3DA2C75C" w14:textId="6F93811B" w:rsidR="009931A8" w:rsidRPr="004D2D6B" w:rsidRDefault="009931A8" w:rsidP="004D2D6B">
            <w:pPr>
              <w:spacing w:line="20" w:lineRule="atLeast"/>
              <w:ind w:left="33" w:hanging="33"/>
              <w:jc w:val="both"/>
              <w:rPr>
                <w:rFonts w:eastAsia="Arial" w:cstheme="minorHAnsi"/>
                <w:color w:val="404040" w:themeColor="text1" w:themeTint="BF"/>
                <w:lang w:val="en-AU"/>
              </w:rPr>
            </w:pPr>
            <w:r w:rsidRPr="009E5C71">
              <w:rPr>
                <w:rFonts w:cs="Arial"/>
                <w:color w:val="404040" w:themeColor="text1" w:themeTint="BF"/>
                <w:lang w:val="en-AU"/>
              </w:rPr>
              <w:t xml:space="preserve">All staff are expected to support a Just Culture in which reporting is actively encouraged, with an emphasis on learning from issues that arise as opposed to blaming those involved. </w:t>
            </w:r>
          </w:p>
        </w:tc>
      </w:tr>
      <w:tr w:rsidR="009931A8" w:rsidRPr="009E5C71" w14:paraId="0647DA7D" w14:textId="77777777" w:rsidTr="009931A8">
        <w:tc>
          <w:tcPr>
            <w:tcW w:w="2518" w:type="dxa"/>
          </w:tcPr>
          <w:p w14:paraId="71C67C7C" w14:textId="3AB8D295" w:rsidR="009931A8" w:rsidRPr="004D2D6B" w:rsidRDefault="009931A8" w:rsidP="00CE4136">
            <w:pPr>
              <w:ind w:right="792"/>
              <w:rPr>
                <w:rFonts w:eastAsia="Arial" w:cstheme="minorHAnsi"/>
                <w:lang w:val="en-AU"/>
              </w:rPr>
            </w:pPr>
            <w:r w:rsidRPr="004D2D6B">
              <w:rPr>
                <w:rFonts w:cs="Arial"/>
                <w:b/>
                <w:lang w:val="en-AU"/>
              </w:rPr>
              <w:t>Privacy and Confidentiality:</w:t>
            </w:r>
          </w:p>
        </w:tc>
        <w:tc>
          <w:tcPr>
            <w:tcW w:w="7337" w:type="dxa"/>
          </w:tcPr>
          <w:p w14:paraId="5F7360D0" w14:textId="480FE90B" w:rsidR="009931A8" w:rsidRPr="004D2D6B" w:rsidRDefault="001877C7" w:rsidP="00130AEF">
            <w:pPr>
              <w:spacing w:line="20" w:lineRule="atLeast"/>
              <w:jc w:val="both"/>
              <w:rPr>
                <w:rFonts w:cs="Arial"/>
                <w:color w:val="404040" w:themeColor="text1" w:themeTint="BF"/>
                <w:lang w:val="en-AU"/>
              </w:rPr>
            </w:pPr>
            <w:r w:rsidRPr="004D2D6B">
              <w:rPr>
                <w:rFonts w:cs="Arial"/>
                <w:color w:val="404040" w:themeColor="text1" w:themeTint="BF"/>
                <w:lang w:val="en-AU"/>
              </w:rPr>
              <w:t>HR</w:t>
            </w:r>
            <w:r w:rsidR="009931A8" w:rsidRPr="004D2D6B">
              <w:rPr>
                <w:rFonts w:cs="Arial"/>
                <w:color w:val="404040" w:themeColor="text1" w:themeTint="BF"/>
                <w:lang w:val="en-AU"/>
              </w:rPr>
              <w:t xml:space="preserve">H is committed to protecting patient and staff privacy and confidentiality, as it is an important aspect of our commitment to providing high quality services. </w:t>
            </w:r>
          </w:p>
          <w:p w14:paraId="6855FEBA" w14:textId="77777777" w:rsidR="009931A8" w:rsidRPr="004D2D6B" w:rsidRDefault="009931A8" w:rsidP="00130AEF">
            <w:pPr>
              <w:spacing w:line="20" w:lineRule="atLeast"/>
              <w:jc w:val="both"/>
              <w:rPr>
                <w:rFonts w:cs="Arial"/>
                <w:color w:val="404040" w:themeColor="text1" w:themeTint="BF"/>
                <w:lang w:val="en-AU"/>
              </w:rPr>
            </w:pPr>
            <w:r w:rsidRPr="004D2D6B">
              <w:rPr>
                <w:rFonts w:cs="Arial"/>
                <w:color w:val="404040" w:themeColor="text1" w:themeTint="BF"/>
                <w:lang w:val="en-AU"/>
              </w:rPr>
              <w:t>In accordance to both the Health Records Act and the Information Privacy Act, information should only be used and disclosed for the primary purpose of its collection.</w:t>
            </w:r>
          </w:p>
          <w:p w14:paraId="461A0661" w14:textId="77777777" w:rsidR="009931A8" w:rsidRPr="004D2D6B" w:rsidRDefault="009931A8" w:rsidP="00130AEF">
            <w:pPr>
              <w:spacing w:line="20" w:lineRule="atLeast"/>
              <w:jc w:val="both"/>
              <w:rPr>
                <w:rFonts w:cs="Arial"/>
                <w:color w:val="404040" w:themeColor="text1" w:themeTint="BF"/>
                <w:lang w:val="en-AU"/>
              </w:rPr>
            </w:pPr>
          </w:p>
          <w:p w14:paraId="66A29555" w14:textId="08CCD90E" w:rsidR="009931A8" w:rsidRPr="004D2D6B" w:rsidRDefault="009931A8" w:rsidP="004D2D6B">
            <w:pPr>
              <w:spacing w:line="20" w:lineRule="atLeast"/>
              <w:jc w:val="both"/>
              <w:rPr>
                <w:rFonts w:eastAsia="Arial" w:cstheme="minorHAnsi"/>
                <w:color w:val="404040" w:themeColor="text1" w:themeTint="BF"/>
                <w:lang w:val="en-AU"/>
              </w:rPr>
            </w:pPr>
            <w:r w:rsidRPr="004D2D6B">
              <w:rPr>
                <w:rFonts w:cs="Arial"/>
                <w:color w:val="404040" w:themeColor="text1" w:themeTint="BF"/>
                <w:lang w:val="en-AU"/>
              </w:rPr>
              <w:t xml:space="preserve">Each employee has a responsibility to adhere to </w:t>
            </w:r>
            <w:r w:rsidR="001877C7" w:rsidRPr="004D2D6B">
              <w:rPr>
                <w:rFonts w:cs="Arial"/>
                <w:color w:val="404040" w:themeColor="text1" w:themeTint="BF"/>
                <w:lang w:val="en-AU"/>
              </w:rPr>
              <w:t>HR</w:t>
            </w:r>
            <w:r w:rsidRPr="004D2D6B">
              <w:rPr>
                <w:rFonts w:cs="Arial"/>
                <w:color w:val="404040" w:themeColor="text1" w:themeTint="BF"/>
                <w:lang w:val="en-AU"/>
              </w:rPr>
              <w:t>H’s Privacy and Confidentiality Policy, as it is a condition of employment. Any breach of the rules of privacy and/or confidentiality relating to health service business, patients or medical records will result in disciplinary action.</w:t>
            </w:r>
          </w:p>
        </w:tc>
      </w:tr>
      <w:tr w:rsidR="009931A8" w:rsidRPr="009E5C71" w14:paraId="0414F048" w14:textId="77777777" w:rsidTr="009931A8">
        <w:tc>
          <w:tcPr>
            <w:tcW w:w="2518" w:type="dxa"/>
          </w:tcPr>
          <w:p w14:paraId="0D95A383" w14:textId="3DBA1326" w:rsidR="009931A8" w:rsidRPr="004D2D6B" w:rsidRDefault="009931A8" w:rsidP="00CE4136">
            <w:pPr>
              <w:ind w:right="792"/>
              <w:rPr>
                <w:rFonts w:eastAsia="Arial" w:cstheme="minorHAnsi"/>
                <w:lang w:val="en-AU"/>
              </w:rPr>
            </w:pPr>
            <w:r w:rsidRPr="004D2D6B">
              <w:rPr>
                <w:rFonts w:cs="Arial"/>
                <w:b/>
                <w:lang w:val="en-AU"/>
              </w:rPr>
              <w:t>Mandatory Training:</w:t>
            </w:r>
          </w:p>
        </w:tc>
        <w:tc>
          <w:tcPr>
            <w:tcW w:w="7337" w:type="dxa"/>
          </w:tcPr>
          <w:p w14:paraId="40AE919C" w14:textId="35AFA575" w:rsidR="009931A8" w:rsidRPr="004D2D6B" w:rsidRDefault="009931A8" w:rsidP="004D2D6B">
            <w:pPr>
              <w:pStyle w:val="ListParagraph"/>
              <w:spacing w:line="20" w:lineRule="atLeast"/>
              <w:jc w:val="both"/>
              <w:rPr>
                <w:lang w:val="en-AU"/>
              </w:rPr>
            </w:pPr>
            <w:r w:rsidRPr="009E5C71">
              <w:rPr>
                <w:rFonts w:cs="Arial"/>
                <w:color w:val="404040" w:themeColor="text1" w:themeTint="BF"/>
                <w:lang w:val="en-AU"/>
              </w:rPr>
              <w:t>All employees must be aware of and complete designated mandatory training within the required time frame.</w:t>
            </w:r>
          </w:p>
        </w:tc>
      </w:tr>
      <w:tr w:rsidR="0075409E" w:rsidRPr="009E5C71" w14:paraId="364DC0E2" w14:textId="77777777" w:rsidTr="009931A8">
        <w:tc>
          <w:tcPr>
            <w:tcW w:w="2518" w:type="dxa"/>
          </w:tcPr>
          <w:p w14:paraId="3252AF22" w14:textId="3883517B" w:rsidR="0075409E" w:rsidRPr="004D2D6B" w:rsidRDefault="0075409E" w:rsidP="00CE4136">
            <w:pPr>
              <w:ind w:right="792"/>
              <w:rPr>
                <w:rFonts w:eastAsia="Arial" w:cstheme="minorHAnsi"/>
                <w:lang w:val="en-AU"/>
              </w:rPr>
            </w:pPr>
            <w:r w:rsidRPr="004D2D6B">
              <w:rPr>
                <w:rFonts w:cs="Arial"/>
                <w:b/>
                <w:lang w:val="en-AU"/>
              </w:rPr>
              <w:t>Safety:</w:t>
            </w:r>
          </w:p>
        </w:tc>
        <w:tc>
          <w:tcPr>
            <w:tcW w:w="7337" w:type="dxa"/>
          </w:tcPr>
          <w:p w14:paraId="5B4C44E5" w14:textId="77777777" w:rsidR="0075409E" w:rsidRPr="004D2D6B" w:rsidRDefault="0075409E" w:rsidP="00130AEF">
            <w:pPr>
              <w:pStyle w:val="Heading3"/>
              <w:ind w:left="0" w:firstLine="0"/>
              <w:rPr>
                <w:rFonts w:asciiTheme="minorHAnsi" w:hAnsiTheme="minorHAnsi" w:cs="Arial"/>
                <w:color w:val="404040" w:themeColor="text1" w:themeTint="BF"/>
                <w:szCs w:val="22"/>
                <w:lang w:val="en-AU"/>
              </w:rPr>
            </w:pPr>
            <w:r w:rsidRPr="004D2D6B">
              <w:rPr>
                <w:rFonts w:asciiTheme="minorHAnsi" w:hAnsiTheme="minorHAnsi" w:cs="Arial"/>
                <w:color w:val="404040" w:themeColor="text1" w:themeTint="BF"/>
                <w:szCs w:val="22"/>
                <w:lang w:val="en-AU"/>
              </w:rPr>
              <w:t>It is the responsibility of every staff member to:</w:t>
            </w:r>
          </w:p>
          <w:p w14:paraId="17FBDD03" w14:textId="77777777" w:rsidR="0075409E" w:rsidRPr="004D2D6B" w:rsidRDefault="0075409E" w:rsidP="0075409E">
            <w:pPr>
              <w:widowControl/>
              <w:numPr>
                <w:ilvl w:val="0"/>
                <w:numId w:val="29"/>
              </w:numPr>
              <w:ind w:left="614" w:hanging="614"/>
              <w:jc w:val="both"/>
              <w:rPr>
                <w:rFonts w:cs="Arial"/>
                <w:color w:val="404040" w:themeColor="text1" w:themeTint="BF"/>
                <w:lang w:val="en-AU"/>
              </w:rPr>
            </w:pPr>
            <w:r w:rsidRPr="004D2D6B">
              <w:rPr>
                <w:rFonts w:cs="Arial"/>
                <w:color w:val="404040" w:themeColor="text1" w:themeTint="BF"/>
                <w:lang w:val="en-AU"/>
              </w:rPr>
              <w:t>Take reasonable care for your safety and the safety of others while at work.</w:t>
            </w:r>
          </w:p>
          <w:p w14:paraId="345A6B12" w14:textId="77777777" w:rsidR="0075409E" w:rsidRPr="004D2D6B" w:rsidRDefault="0075409E" w:rsidP="0075409E">
            <w:pPr>
              <w:widowControl/>
              <w:numPr>
                <w:ilvl w:val="0"/>
                <w:numId w:val="29"/>
              </w:numPr>
              <w:ind w:left="614" w:hanging="614"/>
              <w:jc w:val="both"/>
              <w:rPr>
                <w:rFonts w:cs="Arial"/>
                <w:color w:val="404040" w:themeColor="text1" w:themeTint="BF"/>
                <w:lang w:val="en-AU"/>
              </w:rPr>
            </w:pPr>
            <w:r w:rsidRPr="004D2D6B">
              <w:rPr>
                <w:rFonts w:cs="Arial"/>
                <w:color w:val="404040" w:themeColor="text1" w:themeTint="BF"/>
                <w:lang w:val="en-AU"/>
              </w:rPr>
              <w:t>Report accidents, incidents and potential hazards as soon as reasonably practicable to your supervisor and record on VHIMS reporting system.</w:t>
            </w:r>
          </w:p>
          <w:p w14:paraId="0BCA671C" w14:textId="77777777" w:rsidR="0075409E" w:rsidRPr="004D2D6B" w:rsidRDefault="0075409E" w:rsidP="0075409E">
            <w:pPr>
              <w:widowControl/>
              <w:numPr>
                <w:ilvl w:val="0"/>
                <w:numId w:val="29"/>
              </w:numPr>
              <w:ind w:left="614" w:hanging="614"/>
              <w:jc w:val="both"/>
              <w:rPr>
                <w:rFonts w:cs="Arial"/>
                <w:color w:val="404040" w:themeColor="text1" w:themeTint="BF"/>
                <w:lang w:val="en-AU"/>
              </w:rPr>
            </w:pPr>
            <w:r w:rsidRPr="004D2D6B">
              <w:rPr>
                <w:rFonts w:cs="Arial"/>
                <w:color w:val="404040" w:themeColor="text1" w:themeTint="BF"/>
                <w:lang w:val="en-AU"/>
              </w:rPr>
              <w:t>Advise your supervisor if you have an injury or illness that may affect your ability to perform the inherent requirements of your position.</w:t>
            </w:r>
          </w:p>
          <w:p w14:paraId="6EE26147" w14:textId="77777777" w:rsidR="0075409E" w:rsidRPr="004D2D6B" w:rsidRDefault="0075409E" w:rsidP="0075409E">
            <w:pPr>
              <w:widowControl/>
              <w:numPr>
                <w:ilvl w:val="0"/>
                <w:numId w:val="29"/>
              </w:numPr>
              <w:ind w:left="614" w:hanging="614"/>
              <w:jc w:val="both"/>
              <w:rPr>
                <w:rFonts w:cs="Arial"/>
                <w:color w:val="404040" w:themeColor="text1" w:themeTint="BF"/>
                <w:lang w:val="en-AU"/>
              </w:rPr>
            </w:pPr>
            <w:r w:rsidRPr="004D2D6B">
              <w:rPr>
                <w:rFonts w:cs="Arial"/>
                <w:color w:val="404040" w:themeColor="text1" w:themeTint="BF"/>
                <w:lang w:val="en-AU"/>
              </w:rPr>
              <w:t>Be familiar with emergency and evacuation procedures as detailed in the Emergency Procedures Manual.</w:t>
            </w:r>
          </w:p>
          <w:p w14:paraId="7DBAE543" w14:textId="77777777" w:rsidR="0075409E" w:rsidRPr="004D2D6B" w:rsidRDefault="0075409E" w:rsidP="0075409E">
            <w:pPr>
              <w:widowControl/>
              <w:numPr>
                <w:ilvl w:val="0"/>
                <w:numId w:val="29"/>
              </w:numPr>
              <w:ind w:left="614" w:hanging="614"/>
              <w:jc w:val="both"/>
              <w:rPr>
                <w:rFonts w:cs="Arial"/>
                <w:color w:val="404040" w:themeColor="text1" w:themeTint="BF"/>
                <w:lang w:val="en-AU"/>
              </w:rPr>
            </w:pPr>
            <w:r w:rsidRPr="004D2D6B">
              <w:rPr>
                <w:rFonts w:cs="Arial"/>
                <w:color w:val="404040" w:themeColor="text1" w:themeTint="BF"/>
                <w:lang w:val="en-AU"/>
              </w:rPr>
              <w:t xml:space="preserve">Complete all Mandatory training requirements as identified and directed. </w:t>
            </w:r>
          </w:p>
          <w:p w14:paraId="05FA40F1" w14:textId="54EE693A" w:rsidR="0075409E" w:rsidRPr="004D2D6B" w:rsidRDefault="0075409E" w:rsidP="0075409E">
            <w:pPr>
              <w:widowControl/>
              <w:numPr>
                <w:ilvl w:val="0"/>
                <w:numId w:val="29"/>
              </w:numPr>
              <w:ind w:left="614" w:hanging="614"/>
              <w:jc w:val="both"/>
              <w:rPr>
                <w:rFonts w:cs="Arial"/>
                <w:color w:val="404040" w:themeColor="text1" w:themeTint="BF"/>
                <w:lang w:val="en-AU"/>
              </w:rPr>
            </w:pPr>
            <w:r w:rsidRPr="004D2D6B">
              <w:rPr>
                <w:rFonts w:cs="Arial"/>
                <w:color w:val="404040" w:themeColor="text1" w:themeTint="BF"/>
                <w:lang w:val="en-AU"/>
              </w:rPr>
              <w:t xml:space="preserve">Comply with the Occupational Health and Safety Act and all </w:t>
            </w:r>
            <w:r w:rsidR="000F502F" w:rsidRPr="004D2D6B">
              <w:rPr>
                <w:rFonts w:cs="Arial"/>
                <w:color w:val="404040" w:themeColor="text1" w:themeTint="BF"/>
                <w:lang w:val="en-AU"/>
              </w:rPr>
              <w:t>HR</w:t>
            </w:r>
            <w:r w:rsidR="00EE0488" w:rsidRPr="004D2D6B">
              <w:rPr>
                <w:rFonts w:cs="Arial"/>
                <w:color w:val="404040" w:themeColor="text1" w:themeTint="BF"/>
                <w:lang w:val="en-AU"/>
              </w:rPr>
              <w:t>H</w:t>
            </w:r>
            <w:r w:rsidRPr="004D2D6B">
              <w:rPr>
                <w:rFonts w:cs="Arial"/>
                <w:color w:val="404040" w:themeColor="text1" w:themeTint="BF"/>
                <w:lang w:val="en-AU"/>
              </w:rPr>
              <w:t xml:space="preserve"> OH</w:t>
            </w:r>
            <w:r w:rsidR="00EE0488" w:rsidRPr="004D2D6B">
              <w:rPr>
                <w:rFonts w:cs="Arial"/>
                <w:color w:val="404040" w:themeColor="text1" w:themeTint="BF"/>
                <w:lang w:val="en-AU"/>
              </w:rPr>
              <w:t>&amp;S</w:t>
            </w:r>
            <w:r w:rsidRPr="004D2D6B">
              <w:rPr>
                <w:rFonts w:cs="Arial"/>
                <w:color w:val="404040" w:themeColor="text1" w:themeTint="BF"/>
                <w:lang w:val="en-AU"/>
              </w:rPr>
              <w:t xml:space="preserve"> online Policies and Procedures.</w:t>
            </w:r>
          </w:p>
          <w:p w14:paraId="29156EF0" w14:textId="77777777" w:rsidR="0075409E" w:rsidRPr="004D2D6B" w:rsidRDefault="0075409E" w:rsidP="00CE4136">
            <w:pPr>
              <w:ind w:right="792"/>
              <w:rPr>
                <w:rFonts w:eastAsia="Arial" w:cstheme="minorHAnsi"/>
                <w:color w:val="404040" w:themeColor="text1" w:themeTint="BF"/>
                <w:lang w:val="en-AU"/>
              </w:rPr>
            </w:pPr>
          </w:p>
        </w:tc>
      </w:tr>
      <w:tr w:rsidR="0075409E" w:rsidRPr="009E5C71" w14:paraId="163D4581" w14:textId="77777777" w:rsidTr="009931A8">
        <w:tc>
          <w:tcPr>
            <w:tcW w:w="2518" w:type="dxa"/>
          </w:tcPr>
          <w:p w14:paraId="74E47116" w14:textId="6C9A0BEE" w:rsidR="0075409E" w:rsidRPr="004D2D6B" w:rsidRDefault="0075409E" w:rsidP="00CE4136">
            <w:pPr>
              <w:ind w:right="792"/>
              <w:rPr>
                <w:rFonts w:eastAsia="Arial" w:cstheme="minorHAnsi"/>
                <w:lang w:val="en-AU"/>
              </w:rPr>
            </w:pPr>
            <w:r w:rsidRPr="004D2D6B">
              <w:rPr>
                <w:rFonts w:cs="Arial"/>
                <w:b/>
                <w:lang w:val="en-AU"/>
              </w:rPr>
              <w:t>Review:</w:t>
            </w:r>
          </w:p>
        </w:tc>
        <w:tc>
          <w:tcPr>
            <w:tcW w:w="7337" w:type="dxa"/>
          </w:tcPr>
          <w:p w14:paraId="7AD3464F" w14:textId="2E6B5C43" w:rsidR="0075409E" w:rsidRPr="004D2D6B" w:rsidRDefault="0075409E" w:rsidP="004D2D6B">
            <w:pPr>
              <w:spacing w:line="20" w:lineRule="atLeast"/>
              <w:jc w:val="both"/>
              <w:rPr>
                <w:rFonts w:eastAsia="Arial" w:cstheme="minorHAnsi"/>
                <w:color w:val="404040" w:themeColor="text1" w:themeTint="BF"/>
                <w:lang w:val="en-AU"/>
              </w:rPr>
            </w:pPr>
            <w:r w:rsidRPr="004D2D6B">
              <w:rPr>
                <w:rFonts w:cs="Arial"/>
                <w:color w:val="404040" w:themeColor="text1" w:themeTint="BF"/>
                <w:lang w:val="en-AU"/>
              </w:rPr>
              <w:t>Completion of Performance Guidance and Development Plan on a yearly basis.</w:t>
            </w:r>
          </w:p>
        </w:tc>
      </w:tr>
    </w:tbl>
    <w:p w14:paraId="4519C5F2" w14:textId="77777777" w:rsidR="00FD407E" w:rsidRPr="004D2D6B" w:rsidRDefault="00FD407E" w:rsidP="00CE4136">
      <w:pPr>
        <w:spacing w:before="3"/>
        <w:ind w:right="792"/>
        <w:rPr>
          <w:rFonts w:eastAsia="Arial" w:cstheme="minorHAnsi"/>
          <w:sz w:val="24"/>
          <w:szCs w:val="24"/>
          <w:lang w:val="en-AU"/>
        </w:rPr>
      </w:pPr>
    </w:p>
    <w:p w14:paraId="4D18C979" w14:textId="77777777" w:rsidR="008E4AF4" w:rsidRPr="004D2D6B" w:rsidRDefault="008E4AF4" w:rsidP="008E4AF4">
      <w:pPr>
        <w:pStyle w:val="BodyText"/>
        <w:ind w:left="0" w:right="792"/>
        <w:rPr>
          <w:rFonts w:asciiTheme="minorHAnsi" w:hAnsiTheme="minorHAnsi" w:cstheme="minorHAnsi"/>
          <w:color w:val="3A3A3A"/>
          <w:w w:val="115"/>
          <w:sz w:val="24"/>
          <w:szCs w:val="24"/>
          <w:lang w:val="en-AU"/>
        </w:rPr>
      </w:pPr>
      <w:r w:rsidRPr="004D2D6B">
        <w:rPr>
          <w:rFonts w:asciiTheme="minorHAnsi" w:hAnsiTheme="minorHAnsi" w:cstheme="minorHAnsi"/>
          <w:color w:val="3A3A3A"/>
          <w:w w:val="115"/>
          <w:sz w:val="24"/>
          <w:szCs w:val="24"/>
          <w:lang w:val="en-AU"/>
        </w:rPr>
        <w:t>S</w:t>
      </w:r>
      <w:r w:rsidRPr="004D2D6B">
        <w:rPr>
          <w:rFonts w:asciiTheme="minorHAnsi" w:hAnsiTheme="minorHAnsi" w:cstheme="minorHAnsi"/>
          <w:color w:val="3A3A3A"/>
          <w:spacing w:val="-5"/>
          <w:w w:val="115"/>
          <w:sz w:val="24"/>
          <w:szCs w:val="24"/>
          <w:lang w:val="en-AU"/>
        </w:rPr>
        <w:t>i</w:t>
      </w:r>
      <w:r w:rsidRPr="004D2D6B">
        <w:rPr>
          <w:rFonts w:asciiTheme="minorHAnsi" w:hAnsiTheme="minorHAnsi" w:cstheme="minorHAnsi"/>
          <w:color w:val="3A3A3A"/>
          <w:w w:val="115"/>
          <w:sz w:val="24"/>
          <w:szCs w:val="24"/>
          <w:lang w:val="en-AU"/>
        </w:rPr>
        <w:t>gned</w:t>
      </w:r>
      <w:r w:rsidRPr="004D2D6B">
        <w:rPr>
          <w:rFonts w:asciiTheme="minorHAnsi" w:hAnsiTheme="minorHAnsi" w:cstheme="minorHAnsi"/>
          <w:color w:val="3A3A3A"/>
          <w:spacing w:val="15"/>
          <w:w w:val="115"/>
          <w:sz w:val="24"/>
          <w:szCs w:val="24"/>
          <w:lang w:val="en-AU"/>
        </w:rPr>
        <w:t xml:space="preserve">:  </w:t>
      </w:r>
      <w:r w:rsidRPr="004D2D6B">
        <w:rPr>
          <w:rFonts w:asciiTheme="minorHAnsi" w:hAnsiTheme="minorHAnsi" w:cstheme="minorHAnsi"/>
          <w:color w:val="525252"/>
          <w:spacing w:val="-17"/>
          <w:w w:val="115"/>
          <w:sz w:val="24"/>
          <w:szCs w:val="24"/>
          <w:lang w:val="en-AU"/>
        </w:rPr>
        <w:t>____________________________</w:t>
      </w:r>
    </w:p>
    <w:p w14:paraId="4AF6140D" w14:textId="77777777" w:rsidR="008E4AF4" w:rsidRPr="004D2D6B" w:rsidRDefault="008E4AF4" w:rsidP="008E4AF4">
      <w:pPr>
        <w:pStyle w:val="BodyText"/>
        <w:ind w:left="0" w:right="792"/>
        <w:rPr>
          <w:rFonts w:asciiTheme="minorHAnsi" w:hAnsiTheme="minorHAnsi" w:cstheme="minorHAnsi"/>
          <w:sz w:val="24"/>
          <w:szCs w:val="24"/>
          <w:lang w:val="en-AU"/>
        </w:rPr>
      </w:pPr>
    </w:p>
    <w:p w14:paraId="5D6C228B" w14:textId="77777777" w:rsidR="008E4AF4" w:rsidRPr="004D2D6B" w:rsidRDefault="008E4AF4" w:rsidP="008E4AF4">
      <w:pPr>
        <w:pStyle w:val="BodyText"/>
        <w:spacing w:before="19"/>
        <w:ind w:left="0" w:right="792"/>
        <w:rPr>
          <w:rFonts w:asciiTheme="minorHAnsi" w:hAnsiTheme="minorHAnsi" w:cstheme="minorHAnsi"/>
          <w:sz w:val="24"/>
          <w:szCs w:val="24"/>
          <w:lang w:val="en-AU"/>
        </w:rPr>
      </w:pPr>
      <w:r w:rsidRPr="004D2D6B">
        <w:rPr>
          <w:rFonts w:asciiTheme="minorHAnsi" w:hAnsiTheme="minorHAnsi" w:cstheme="minorHAnsi"/>
          <w:color w:val="3A3A3A"/>
          <w:spacing w:val="-5"/>
          <w:sz w:val="24"/>
          <w:szCs w:val="24"/>
          <w:lang w:val="en-AU"/>
        </w:rPr>
        <w:t>Chi</w:t>
      </w:r>
      <w:r w:rsidRPr="004D2D6B">
        <w:rPr>
          <w:rFonts w:asciiTheme="minorHAnsi" w:hAnsiTheme="minorHAnsi" w:cstheme="minorHAnsi"/>
          <w:color w:val="3A3A3A"/>
          <w:spacing w:val="-4"/>
          <w:sz w:val="24"/>
          <w:szCs w:val="24"/>
          <w:lang w:val="en-AU"/>
        </w:rPr>
        <w:t>ef</w:t>
      </w:r>
      <w:r w:rsidRPr="004D2D6B">
        <w:rPr>
          <w:rFonts w:asciiTheme="minorHAnsi" w:hAnsiTheme="minorHAnsi" w:cstheme="minorHAnsi"/>
          <w:color w:val="3A3A3A"/>
          <w:spacing w:val="8"/>
          <w:sz w:val="24"/>
          <w:szCs w:val="24"/>
          <w:lang w:val="en-AU"/>
        </w:rPr>
        <w:t xml:space="preserve"> </w:t>
      </w:r>
      <w:r w:rsidRPr="004D2D6B">
        <w:rPr>
          <w:rFonts w:asciiTheme="minorHAnsi" w:hAnsiTheme="minorHAnsi" w:cstheme="minorHAnsi"/>
          <w:color w:val="3A3A3A"/>
          <w:spacing w:val="-2"/>
          <w:sz w:val="24"/>
          <w:szCs w:val="24"/>
          <w:lang w:val="en-AU"/>
        </w:rPr>
        <w:t>Executi</w:t>
      </w:r>
      <w:r w:rsidRPr="004D2D6B">
        <w:rPr>
          <w:rFonts w:asciiTheme="minorHAnsi" w:hAnsiTheme="minorHAnsi" w:cstheme="minorHAnsi"/>
          <w:color w:val="3A3A3A"/>
          <w:spacing w:val="-1"/>
          <w:sz w:val="24"/>
          <w:szCs w:val="24"/>
          <w:lang w:val="en-AU"/>
        </w:rPr>
        <w:t>ve</w:t>
      </w:r>
      <w:r w:rsidRPr="004D2D6B">
        <w:rPr>
          <w:rFonts w:asciiTheme="minorHAnsi" w:hAnsiTheme="minorHAnsi" w:cstheme="minorHAnsi"/>
          <w:color w:val="3A3A3A"/>
          <w:spacing w:val="-3"/>
          <w:sz w:val="24"/>
          <w:szCs w:val="24"/>
          <w:lang w:val="en-AU"/>
        </w:rPr>
        <w:t xml:space="preserve"> </w:t>
      </w:r>
      <w:r w:rsidRPr="004D2D6B">
        <w:rPr>
          <w:rFonts w:asciiTheme="minorHAnsi" w:hAnsiTheme="minorHAnsi" w:cstheme="minorHAnsi"/>
          <w:color w:val="3A3A3A"/>
          <w:sz w:val="24"/>
          <w:szCs w:val="24"/>
          <w:lang w:val="en-AU"/>
        </w:rPr>
        <w:t>Officer</w:t>
      </w:r>
    </w:p>
    <w:p w14:paraId="187616F3" w14:textId="77777777" w:rsidR="008E4AF4" w:rsidRPr="004D2D6B" w:rsidRDefault="008E4AF4" w:rsidP="008E4AF4">
      <w:pPr>
        <w:spacing w:before="1"/>
        <w:ind w:right="792"/>
        <w:rPr>
          <w:rFonts w:cstheme="minorHAnsi"/>
          <w:sz w:val="24"/>
          <w:szCs w:val="24"/>
          <w:lang w:val="en-AU"/>
        </w:rPr>
      </w:pPr>
    </w:p>
    <w:p w14:paraId="055B23B3" w14:textId="45D98CBC" w:rsidR="008E4AF4" w:rsidRPr="004D2D6B" w:rsidRDefault="008E4AF4" w:rsidP="008E4AF4">
      <w:pPr>
        <w:spacing w:before="1"/>
        <w:ind w:right="792"/>
        <w:rPr>
          <w:rFonts w:cstheme="minorHAnsi"/>
          <w:sz w:val="24"/>
          <w:szCs w:val="24"/>
          <w:lang w:val="en-AU"/>
        </w:rPr>
      </w:pPr>
      <w:r w:rsidRPr="004D2D6B">
        <w:rPr>
          <w:rFonts w:cstheme="minorHAnsi"/>
          <w:sz w:val="24"/>
          <w:szCs w:val="24"/>
          <w:lang w:val="en-AU"/>
        </w:rPr>
        <w:t>Dated:   _____________________</w:t>
      </w:r>
    </w:p>
    <w:p w14:paraId="45F8DD31" w14:textId="407AD373" w:rsidR="008E4AF4" w:rsidRPr="004D2D6B" w:rsidRDefault="008E4AF4" w:rsidP="008E4AF4">
      <w:pPr>
        <w:spacing w:before="1"/>
        <w:ind w:right="792"/>
        <w:rPr>
          <w:rFonts w:cstheme="minorHAnsi"/>
          <w:sz w:val="24"/>
          <w:szCs w:val="24"/>
          <w:lang w:val="en-AU"/>
        </w:rPr>
      </w:pPr>
    </w:p>
    <w:p w14:paraId="628D0FD3" w14:textId="77777777" w:rsidR="008E4AF4" w:rsidRPr="004D2D6B" w:rsidRDefault="008E4AF4" w:rsidP="008E4AF4">
      <w:pPr>
        <w:spacing w:before="1"/>
        <w:ind w:right="792"/>
        <w:rPr>
          <w:rFonts w:cstheme="minorHAnsi"/>
          <w:sz w:val="24"/>
          <w:szCs w:val="24"/>
          <w:lang w:val="en-AU"/>
        </w:rPr>
      </w:pPr>
    </w:p>
    <w:p w14:paraId="08CBA52A" w14:textId="3F661A5E" w:rsidR="00FD407E" w:rsidRPr="004D2D6B" w:rsidRDefault="00DF4767" w:rsidP="004D5CF4">
      <w:pPr>
        <w:pStyle w:val="BodyText"/>
        <w:ind w:left="0" w:right="792"/>
        <w:rPr>
          <w:rFonts w:asciiTheme="minorHAnsi" w:hAnsiTheme="minorHAnsi" w:cstheme="minorHAnsi"/>
          <w:color w:val="3A3A3A"/>
          <w:w w:val="115"/>
          <w:sz w:val="24"/>
          <w:szCs w:val="24"/>
          <w:lang w:val="en-AU"/>
        </w:rPr>
      </w:pPr>
      <w:r w:rsidRPr="004D2D6B">
        <w:rPr>
          <w:rFonts w:asciiTheme="minorHAnsi" w:hAnsiTheme="minorHAnsi" w:cstheme="minorHAnsi"/>
          <w:color w:val="3A3A3A"/>
          <w:w w:val="115"/>
          <w:sz w:val="24"/>
          <w:szCs w:val="24"/>
          <w:lang w:val="en-AU"/>
        </w:rPr>
        <w:t>S</w:t>
      </w:r>
      <w:r w:rsidRPr="004D2D6B">
        <w:rPr>
          <w:rFonts w:asciiTheme="minorHAnsi" w:hAnsiTheme="minorHAnsi" w:cstheme="minorHAnsi"/>
          <w:color w:val="3A3A3A"/>
          <w:spacing w:val="-5"/>
          <w:w w:val="115"/>
          <w:sz w:val="24"/>
          <w:szCs w:val="24"/>
          <w:lang w:val="en-AU"/>
        </w:rPr>
        <w:t>i</w:t>
      </w:r>
      <w:r w:rsidRPr="004D2D6B">
        <w:rPr>
          <w:rFonts w:asciiTheme="minorHAnsi" w:hAnsiTheme="minorHAnsi" w:cstheme="minorHAnsi"/>
          <w:color w:val="3A3A3A"/>
          <w:w w:val="115"/>
          <w:sz w:val="24"/>
          <w:szCs w:val="24"/>
          <w:lang w:val="en-AU"/>
        </w:rPr>
        <w:t>gned</w:t>
      </w:r>
      <w:r w:rsidRPr="004D2D6B">
        <w:rPr>
          <w:rFonts w:asciiTheme="minorHAnsi" w:hAnsiTheme="minorHAnsi" w:cstheme="minorHAnsi"/>
          <w:color w:val="3A3A3A"/>
          <w:spacing w:val="15"/>
          <w:w w:val="115"/>
          <w:sz w:val="24"/>
          <w:szCs w:val="24"/>
          <w:lang w:val="en-AU"/>
        </w:rPr>
        <w:t>:</w:t>
      </w:r>
      <w:r w:rsidR="008E4AF4" w:rsidRPr="004D2D6B">
        <w:rPr>
          <w:rFonts w:asciiTheme="minorHAnsi" w:hAnsiTheme="minorHAnsi" w:cstheme="minorHAnsi"/>
          <w:color w:val="3A3A3A"/>
          <w:spacing w:val="15"/>
          <w:w w:val="115"/>
          <w:sz w:val="24"/>
          <w:szCs w:val="24"/>
          <w:lang w:val="en-AU"/>
        </w:rPr>
        <w:t xml:space="preserve">  </w:t>
      </w:r>
      <w:r w:rsidR="008E4AF4" w:rsidRPr="004D2D6B">
        <w:rPr>
          <w:rFonts w:asciiTheme="minorHAnsi" w:hAnsiTheme="minorHAnsi" w:cstheme="minorHAnsi"/>
          <w:color w:val="525252"/>
          <w:spacing w:val="-17"/>
          <w:w w:val="115"/>
          <w:sz w:val="24"/>
          <w:szCs w:val="24"/>
          <w:lang w:val="en-AU"/>
        </w:rPr>
        <w:t>____________________________</w:t>
      </w:r>
    </w:p>
    <w:p w14:paraId="4D84792C" w14:textId="77777777" w:rsidR="008E4AF4" w:rsidRPr="004D2D6B" w:rsidRDefault="008E4AF4" w:rsidP="004D5CF4">
      <w:pPr>
        <w:pStyle w:val="BodyText"/>
        <w:ind w:left="0" w:right="792"/>
        <w:rPr>
          <w:rFonts w:asciiTheme="minorHAnsi" w:hAnsiTheme="minorHAnsi" w:cstheme="minorHAnsi"/>
          <w:sz w:val="24"/>
          <w:szCs w:val="24"/>
          <w:lang w:val="en-AU"/>
        </w:rPr>
      </w:pPr>
    </w:p>
    <w:p w14:paraId="078C0458" w14:textId="45FBA1F3" w:rsidR="00FD407E" w:rsidRPr="004D2D6B" w:rsidRDefault="008E4AF4" w:rsidP="004D5CF4">
      <w:pPr>
        <w:pStyle w:val="BodyText"/>
        <w:spacing w:before="19"/>
        <w:ind w:left="0" w:right="792"/>
        <w:rPr>
          <w:rFonts w:asciiTheme="minorHAnsi" w:hAnsiTheme="minorHAnsi" w:cstheme="minorHAnsi"/>
          <w:sz w:val="24"/>
          <w:szCs w:val="24"/>
          <w:lang w:val="en-AU"/>
        </w:rPr>
      </w:pPr>
      <w:r w:rsidRPr="004D2D6B">
        <w:rPr>
          <w:rFonts w:asciiTheme="minorHAnsi" w:hAnsiTheme="minorHAnsi" w:cstheme="minorHAnsi"/>
          <w:color w:val="3A3A3A"/>
          <w:spacing w:val="-5"/>
          <w:sz w:val="24"/>
          <w:szCs w:val="24"/>
          <w:lang w:val="en-AU"/>
        </w:rPr>
        <w:t>Board Chair</w:t>
      </w:r>
    </w:p>
    <w:p w14:paraId="06476C7B" w14:textId="06563CF0" w:rsidR="008E4AF4" w:rsidRPr="004D2D6B" w:rsidRDefault="008E4AF4">
      <w:pPr>
        <w:spacing w:before="1"/>
        <w:ind w:right="792"/>
        <w:rPr>
          <w:rFonts w:cstheme="minorHAnsi"/>
          <w:sz w:val="24"/>
          <w:szCs w:val="24"/>
          <w:lang w:val="en-AU"/>
        </w:rPr>
      </w:pPr>
    </w:p>
    <w:p w14:paraId="1B4B0D12" w14:textId="7F674491" w:rsidR="00BC2C8D" w:rsidRPr="004D2D6B" w:rsidRDefault="008E4AF4" w:rsidP="004D5CF4">
      <w:pPr>
        <w:spacing w:before="1"/>
        <w:ind w:right="792"/>
        <w:rPr>
          <w:rFonts w:cstheme="minorHAnsi"/>
          <w:sz w:val="24"/>
          <w:szCs w:val="24"/>
          <w:lang w:val="en-AU"/>
        </w:rPr>
      </w:pPr>
      <w:r w:rsidRPr="004D2D6B">
        <w:rPr>
          <w:rFonts w:cstheme="minorHAnsi"/>
          <w:sz w:val="24"/>
          <w:szCs w:val="24"/>
          <w:lang w:val="en-AU"/>
        </w:rPr>
        <w:t>Dated:   _____________________</w:t>
      </w:r>
    </w:p>
    <w:sectPr w:rsidR="00BC2C8D" w:rsidRPr="004D2D6B" w:rsidSect="0051787F">
      <w:headerReference w:type="default" r:id="rId8"/>
      <w:footerReference w:type="default" r:id="rId9"/>
      <w:type w:val="continuous"/>
      <w:pgSz w:w="11907" w:h="16840" w:code="9"/>
      <w:pgMar w:top="1134" w:right="1134" w:bottom="1134" w:left="1134"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0BBA" w14:textId="77777777" w:rsidR="009813BD" w:rsidRDefault="009813BD">
      <w:r>
        <w:separator/>
      </w:r>
    </w:p>
  </w:endnote>
  <w:endnote w:type="continuationSeparator" w:id="0">
    <w:p w14:paraId="4C6A1D56" w14:textId="77777777" w:rsidR="009813BD" w:rsidRDefault="0098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F9CA" w14:textId="38D015E9" w:rsidR="00B663FA" w:rsidRPr="00CB3D5E" w:rsidRDefault="00B663FA" w:rsidP="004D5CF4">
    <w:pPr>
      <w:pStyle w:val="Footer"/>
      <w:pBdr>
        <w:top w:val="single" w:sz="4" w:space="1" w:color="auto"/>
      </w:pBdr>
      <w:tabs>
        <w:tab w:val="clear" w:pos="4513"/>
        <w:tab w:val="clear" w:pos="9026"/>
        <w:tab w:val="right" w:pos="9632"/>
      </w:tabs>
      <w:rPr>
        <w:rFonts w:ascii="Arial Narrow" w:hAnsi="Arial Narrow"/>
        <w:sz w:val="18"/>
        <w:szCs w:val="18"/>
      </w:rPr>
    </w:pPr>
    <w:r>
      <w:rPr>
        <w:rFonts w:ascii="Arial Narrow" w:hAnsi="Arial Narrow"/>
        <w:noProof/>
        <w:sz w:val="18"/>
        <w:szCs w:val="18"/>
      </w:rPr>
      <w:t xml:space="preserve">CEO PD </w:t>
    </w:r>
    <w:r w:rsidR="001877C7">
      <w:rPr>
        <w:rFonts w:ascii="Arial Narrow" w:hAnsi="Arial Narrow"/>
        <w:noProof/>
        <w:sz w:val="18"/>
        <w:szCs w:val="18"/>
      </w:rPr>
      <w:t>HR</w:t>
    </w:r>
    <w:r>
      <w:rPr>
        <w:rFonts w:ascii="Arial Narrow" w:hAnsi="Arial Narrow"/>
        <w:noProof/>
        <w:sz w:val="18"/>
        <w:szCs w:val="18"/>
      </w:rPr>
      <w:t>H</w:t>
    </w:r>
    <w:r w:rsidR="00AD4579">
      <w:rPr>
        <w:rFonts w:ascii="Arial Narrow" w:hAnsi="Arial Narrow"/>
        <w:noProof/>
        <w:sz w:val="18"/>
        <w:szCs w:val="18"/>
      </w:rPr>
      <w:t xml:space="preserve"> </w:t>
    </w:r>
    <w:r w:rsidR="001877C7">
      <w:rPr>
        <w:rFonts w:ascii="Arial Narrow" w:hAnsi="Arial Narrow"/>
        <w:noProof/>
        <w:sz w:val="18"/>
        <w:szCs w:val="18"/>
      </w:rPr>
      <w:t>June</w:t>
    </w:r>
    <w:r w:rsidR="00AD4579">
      <w:rPr>
        <w:rFonts w:ascii="Arial Narrow" w:hAnsi="Arial Narrow"/>
        <w:noProof/>
        <w:sz w:val="18"/>
        <w:szCs w:val="18"/>
      </w:rPr>
      <w:t xml:space="preserve"> 2020</w:t>
    </w:r>
    <w:r>
      <w:rPr>
        <w:rFonts w:ascii="Arial Narrow" w:hAnsi="Arial Narrow"/>
        <w:sz w:val="18"/>
        <w:szCs w:val="18"/>
      </w:rPr>
      <w:tab/>
    </w:r>
    <w:r w:rsidR="00BC2C8D" w:rsidRPr="00BC2C8D">
      <w:rPr>
        <w:rFonts w:ascii="Arial Narrow" w:hAnsi="Arial Narrow"/>
        <w:sz w:val="18"/>
        <w:szCs w:val="18"/>
      </w:rPr>
      <w:fldChar w:fldCharType="begin"/>
    </w:r>
    <w:r w:rsidR="00BC2C8D" w:rsidRPr="00BC2C8D">
      <w:rPr>
        <w:rFonts w:ascii="Arial Narrow" w:hAnsi="Arial Narrow"/>
        <w:sz w:val="18"/>
        <w:szCs w:val="18"/>
      </w:rPr>
      <w:instrText xml:space="preserve"> PAGE   \* MERGEFORMAT </w:instrText>
    </w:r>
    <w:r w:rsidR="00BC2C8D" w:rsidRPr="00BC2C8D">
      <w:rPr>
        <w:rFonts w:ascii="Arial Narrow" w:hAnsi="Arial Narrow"/>
        <w:sz w:val="18"/>
        <w:szCs w:val="18"/>
      </w:rPr>
      <w:fldChar w:fldCharType="separate"/>
    </w:r>
    <w:r w:rsidR="00EE0488">
      <w:rPr>
        <w:rFonts w:ascii="Arial Narrow" w:hAnsi="Arial Narrow"/>
        <w:noProof/>
        <w:sz w:val="18"/>
        <w:szCs w:val="18"/>
      </w:rPr>
      <w:t>1</w:t>
    </w:r>
    <w:r w:rsidR="00BC2C8D" w:rsidRPr="00BC2C8D">
      <w:rPr>
        <w:rFonts w:ascii="Arial Narrow" w:hAnsi="Arial Narrow"/>
        <w:noProof/>
        <w:sz w:val="18"/>
        <w:szCs w:val="18"/>
      </w:rPr>
      <w:fldChar w:fldCharType="end"/>
    </w:r>
    <w:r w:rsidRPr="00BC4738">
      <w:rPr>
        <w:rStyle w:val="PageNumber"/>
        <w:rFonts w:ascii="Arial Narrow" w:hAnsi="Arial Narrow"/>
        <w:sz w:val="18"/>
        <w:szCs w:val="18"/>
      </w:rPr>
      <w:t xml:space="preserve"> of </w:t>
    </w:r>
    <w:r w:rsidR="00BC2C8D">
      <w:rPr>
        <w:rStyle w:val="PageNumber"/>
        <w:rFonts w:ascii="Arial Narrow" w:hAnsi="Arial Narrow"/>
        <w:noProof/>
        <w:sz w:val="18"/>
        <w:szCs w:val="18"/>
      </w:rPr>
      <w:t>6</w:t>
    </w:r>
  </w:p>
  <w:p w14:paraId="1BD567EB" w14:textId="77777777" w:rsidR="00B663FA" w:rsidRDefault="00B663F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4BD71" w14:textId="77777777" w:rsidR="009813BD" w:rsidRDefault="009813BD">
      <w:r>
        <w:separator/>
      </w:r>
    </w:p>
  </w:footnote>
  <w:footnote w:type="continuationSeparator" w:id="0">
    <w:p w14:paraId="10338931" w14:textId="77777777" w:rsidR="009813BD" w:rsidRDefault="0098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9BEF" w14:textId="77777777" w:rsidR="00B663FA" w:rsidRPr="00CE4136" w:rsidRDefault="00B663FA" w:rsidP="0051787F">
    <w:pPr>
      <w:widowControl/>
      <w:tabs>
        <w:tab w:val="center" w:pos="4153"/>
        <w:tab w:val="right" w:pos="8306"/>
      </w:tabs>
      <w:rPr>
        <w:rFonts w:ascii="Arial Narrow" w:eastAsia="Times New Roman" w:hAnsi="Arial Narrow" w:cs="Times New Roman"/>
        <w:sz w:val="24"/>
        <w:szCs w:val="24"/>
        <w:lang w:val="en-AU" w:eastAsia="en-AU"/>
      </w:rPr>
    </w:pPr>
  </w:p>
  <w:tbl>
    <w:tblPr>
      <w:tblW w:w="0" w:type="auto"/>
      <w:tblLook w:val="01E0" w:firstRow="1" w:lastRow="1" w:firstColumn="1" w:lastColumn="1" w:noHBand="0" w:noVBand="0"/>
    </w:tblPr>
    <w:tblGrid>
      <w:gridCol w:w="2661"/>
      <w:gridCol w:w="3806"/>
    </w:tblGrid>
    <w:tr w:rsidR="0051787F" w:rsidRPr="00CE4136" w14:paraId="4793C68A" w14:textId="77777777" w:rsidTr="00CE4136">
      <w:trPr>
        <w:trHeight w:val="318"/>
      </w:trPr>
      <w:tc>
        <w:tcPr>
          <w:tcW w:w="2093" w:type="dxa"/>
        </w:tcPr>
        <w:p w14:paraId="39544623" w14:textId="1D01C786" w:rsidR="0051787F" w:rsidRDefault="00B663FA" w:rsidP="0051787F">
          <w:r w:rsidRPr="00CE4136">
            <w:rPr>
              <w:rFonts w:ascii="Times New Roman" w:eastAsia="Times New Roman" w:hAnsi="Times New Roman" w:cs="Times New Roman"/>
              <w:noProof/>
              <w:sz w:val="24"/>
              <w:szCs w:val="24"/>
              <w:lang w:val="en-AU" w:eastAsia="en-AU"/>
            </w:rPr>
            <w:t xml:space="preserve"> </w:t>
          </w:r>
          <w:r w:rsidR="0051787F">
            <w:fldChar w:fldCharType="begin"/>
          </w:r>
          <w:r w:rsidR="0051787F">
            <w:instrText xml:space="preserve"> INCLUDEPICTURE "https://pbs.twimg.com/media/DFnhVdwUIAAsWWU.jpg" \* MERGEFORMATINET </w:instrText>
          </w:r>
          <w:r w:rsidR="0051787F">
            <w:fldChar w:fldCharType="separate"/>
          </w:r>
          <w:r w:rsidR="0051787F">
            <w:rPr>
              <w:noProof/>
            </w:rPr>
            <w:drawing>
              <wp:inline distT="0" distB="0" distL="0" distR="0" wp14:anchorId="4B9BF6B4" wp14:editId="67F61719">
                <wp:extent cx="1552639" cy="651177"/>
                <wp:effectExtent l="0" t="0" r="0" b="0"/>
                <wp:docPr id="1" name="Picture 1" descr="SARRAH on Twitter: &quot;Position Vacant: Heywood Rural Health 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RAH on Twitter: &quot;Position Vacant: Heywood Rural Health i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124" cy="711774"/>
                        </a:xfrm>
                        <a:prstGeom prst="rect">
                          <a:avLst/>
                        </a:prstGeom>
                        <a:noFill/>
                        <a:ln>
                          <a:noFill/>
                        </a:ln>
                      </pic:spPr>
                    </pic:pic>
                  </a:graphicData>
                </a:graphic>
              </wp:inline>
            </w:drawing>
          </w:r>
          <w:r w:rsidR="0051787F">
            <w:fldChar w:fldCharType="end"/>
          </w:r>
        </w:p>
        <w:p w14:paraId="7797C79C" w14:textId="5DB860BB" w:rsidR="00B663FA" w:rsidRPr="00CE4136" w:rsidRDefault="00B663FA" w:rsidP="00CE4136">
          <w:pPr>
            <w:widowControl/>
            <w:rPr>
              <w:rFonts w:ascii="Times New Roman" w:eastAsia="Times New Roman" w:hAnsi="Times New Roman" w:cs="Times New Roman"/>
              <w:sz w:val="24"/>
              <w:szCs w:val="24"/>
              <w:lang w:val="en-AU" w:eastAsia="en-AU"/>
            </w:rPr>
          </w:pPr>
        </w:p>
      </w:tc>
      <w:tc>
        <w:tcPr>
          <w:tcW w:w="3806" w:type="dxa"/>
        </w:tcPr>
        <w:p w14:paraId="14D196D3" w14:textId="77777777" w:rsidR="00B663FA" w:rsidRPr="00CE4136" w:rsidRDefault="00B663FA" w:rsidP="00CE4136">
          <w:pPr>
            <w:widowControl/>
            <w:rPr>
              <w:rFonts w:ascii="Times New Roman" w:eastAsia="Times New Roman" w:hAnsi="Times New Roman" w:cs="Times New Roman"/>
              <w:b/>
              <w:sz w:val="24"/>
              <w:szCs w:val="24"/>
              <w:u w:val="single"/>
              <w:lang w:val="en-AU" w:eastAsia="en-AU"/>
            </w:rPr>
          </w:pPr>
        </w:p>
      </w:tc>
    </w:tr>
  </w:tbl>
  <w:p w14:paraId="0B346438" w14:textId="77777777" w:rsidR="00B663FA" w:rsidRPr="00CE4136" w:rsidRDefault="00B663FA" w:rsidP="00CE4136">
    <w:pPr>
      <w:widowControl/>
      <w:jc w:val="center"/>
      <w:rPr>
        <w:rFonts w:ascii="Calibri" w:eastAsia="Times New Roman" w:hAnsi="Calibri" w:cs="Calibri"/>
        <w:sz w:val="28"/>
        <w:szCs w:val="28"/>
        <w:lang w:val="en-AU"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D46"/>
    <w:multiLevelType w:val="hybridMultilevel"/>
    <w:tmpl w:val="D004EA3C"/>
    <w:lvl w:ilvl="0" w:tplc="C540A776">
      <w:start w:val="1"/>
      <w:numFmt w:val="decimal"/>
      <w:lvlText w:val="8.%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FC062D"/>
    <w:multiLevelType w:val="hybridMultilevel"/>
    <w:tmpl w:val="2466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D1F5C"/>
    <w:multiLevelType w:val="multilevel"/>
    <w:tmpl w:val="335E0F92"/>
    <w:lvl w:ilvl="0">
      <w:start w:val="7"/>
      <w:numFmt w:val="decimal"/>
      <w:lvlText w:val="%1"/>
      <w:lvlJc w:val="left"/>
      <w:pPr>
        <w:ind w:left="360" w:hanging="360"/>
      </w:pPr>
      <w:rPr>
        <w:rFonts w:ascii="Arial" w:eastAsia="Arial" w:hAnsi="Arial" w:hint="default"/>
      </w:rPr>
    </w:lvl>
    <w:lvl w:ilvl="1">
      <w:start w:val="1"/>
      <w:numFmt w:val="decimal"/>
      <w:lvlText w:val="%1.%2"/>
      <w:lvlJc w:val="left"/>
      <w:pPr>
        <w:ind w:left="360" w:hanging="360"/>
      </w:pPr>
      <w:rPr>
        <w:rFonts w:ascii="Arial" w:eastAsia="Arial" w:hAnsi="Arial" w:hint="default"/>
      </w:rPr>
    </w:lvl>
    <w:lvl w:ilvl="2">
      <w:start w:val="1"/>
      <w:numFmt w:val="decimal"/>
      <w:lvlText w:val="%1.%2.%3"/>
      <w:lvlJc w:val="left"/>
      <w:pPr>
        <w:ind w:left="720" w:hanging="720"/>
      </w:pPr>
      <w:rPr>
        <w:rFonts w:ascii="Arial" w:eastAsia="Arial" w:hAnsi="Arial" w:hint="default"/>
      </w:rPr>
    </w:lvl>
    <w:lvl w:ilvl="3">
      <w:start w:val="1"/>
      <w:numFmt w:val="decimal"/>
      <w:lvlText w:val="%1.%2.%3.%4"/>
      <w:lvlJc w:val="left"/>
      <w:pPr>
        <w:ind w:left="720" w:hanging="720"/>
      </w:pPr>
      <w:rPr>
        <w:rFonts w:ascii="Arial" w:eastAsia="Arial" w:hAnsi="Arial" w:hint="default"/>
      </w:rPr>
    </w:lvl>
    <w:lvl w:ilvl="4">
      <w:start w:val="1"/>
      <w:numFmt w:val="decimal"/>
      <w:lvlText w:val="%1.%2.%3.%4.%5"/>
      <w:lvlJc w:val="left"/>
      <w:pPr>
        <w:ind w:left="1080" w:hanging="1080"/>
      </w:pPr>
      <w:rPr>
        <w:rFonts w:ascii="Arial" w:eastAsia="Arial" w:hAnsi="Arial" w:hint="default"/>
      </w:rPr>
    </w:lvl>
    <w:lvl w:ilvl="5">
      <w:start w:val="1"/>
      <w:numFmt w:val="decimal"/>
      <w:lvlText w:val="%1.%2.%3.%4.%5.%6"/>
      <w:lvlJc w:val="left"/>
      <w:pPr>
        <w:ind w:left="1080" w:hanging="1080"/>
      </w:pPr>
      <w:rPr>
        <w:rFonts w:ascii="Arial" w:eastAsia="Arial" w:hAnsi="Arial" w:hint="default"/>
      </w:rPr>
    </w:lvl>
    <w:lvl w:ilvl="6">
      <w:start w:val="1"/>
      <w:numFmt w:val="decimal"/>
      <w:lvlText w:val="%1.%2.%3.%4.%5.%6.%7"/>
      <w:lvlJc w:val="left"/>
      <w:pPr>
        <w:ind w:left="1440" w:hanging="1440"/>
      </w:pPr>
      <w:rPr>
        <w:rFonts w:ascii="Arial" w:eastAsia="Arial" w:hAnsi="Arial" w:hint="default"/>
      </w:rPr>
    </w:lvl>
    <w:lvl w:ilvl="7">
      <w:start w:val="1"/>
      <w:numFmt w:val="decimal"/>
      <w:lvlText w:val="%1.%2.%3.%4.%5.%6.%7.%8"/>
      <w:lvlJc w:val="left"/>
      <w:pPr>
        <w:ind w:left="1440" w:hanging="1440"/>
      </w:pPr>
      <w:rPr>
        <w:rFonts w:ascii="Arial" w:eastAsia="Arial" w:hAnsi="Arial" w:hint="default"/>
      </w:rPr>
    </w:lvl>
    <w:lvl w:ilvl="8">
      <w:start w:val="1"/>
      <w:numFmt w:val="decimal"/>
      <w:lvlText w:val="%1.%2.%3.%4.%5.%6.%7.%8.%9"/>
      <w:lvlJc w:val="left"/>
      <w:pPr>
        <w:ind w:left="1440" w:hanging="1440"/>
      </w:pPr>
      <w:rPr>
        <w:rFonts w:ascii="Arial" w:eastAsia="Arial" w:hAnsi="Arial" w:hint="default"/>
      </w:rPr>
    </w:lvl>
  </w:abstractNum>
  <w:abstractNum w:abstractNumId="3" w15:restartNumberingAfterBreak="0">
    <w:nsid w:val="0E504448"/>
    <w:multiLevelType w:val="hybridMultilevel"/>
    <w:tmpl w:val="7FAC7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01368"/>
    <w:multiLevelType w:val="hybridMultilevel"/>
    <w:tmpl w:val="4BD6C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576C0"/>
    <w:multiLevelType w:val="hybridMultilevel"/>
    <w:tmpl w:val="CAD84EE4"/>
    <w:lvl w:ilvl="0" w:tplc="21A86EBA">
      <w:start w:val="7"/>
      <w:numFmt w:val="decimal"/>
      <w:lvlText w:val="7.%1"/>
      <w:lvlJc w:val="left"/>
      <w:pPr>
        <w:ind w:left="1287"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FF1A3D"/>
    <w:multiLevelType w:val="hybridMultilevel"/>
    <w:tmpl w:val="7D661428"/>
    <w:lvl w:ilvl="0" w:tplc="9894F9A8">
      <w:start w:val="1"/>
      <w:numFmt w:val="decimal"/>
      <w:lvlText w:val="3.%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0A094D"/>
    <w:multiLevelType w:val="hybridMultilevel"/>
    <w:tmpl w:val="F3466C3A"/>
    <w:lvl w:ilvl="0" w:tplc="9894F9A8">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8053A2"/>
    <w:multiLevelType w:val="hybridMultilevel"/>
    <w:tmpl w:val="76C8612C"/>
    <w:lvl w:ilvl="0" w:tplc="21A86EBA">
      <w:start w:val="7"/>
      <w:numFmt w:val="decimal"/>
      <w:lvlText w:val="7.%1"/>
      <w:lvlJc w:val="left"/>
      <w:pPr>
        <w:ind w:left="128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D077E9"/>
    <w:multiLevelType w:val="hybridMultilevel"/>
    <w:tmpl w:val="B6A69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2A74A0"/>
    <w:multiLevelType w:val="hybridMultilevel"/>
    <w:tmpl w:val="C99AABB8"/>
    <w:lvl w:ilvl="0" w:tplc="9894F9A8">
      <w:start w:val="1"/>
      <w:numFmt w:val="decimal"/>
      <w:lvlText w:val="3.%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195904"/>
    <w:multiLevelType w:val="hybridMultilevel"/>
    <w:tmpl w:val="F6C468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E621CA2"/>
    <w:multiLevelType w:val="hybridMultilevel"/>
    <w:tmpl w:val="6BFE4748"/>
    <w:lvl w:ilvl="0" w:tplc="1B8E5A12">
      <w:start w:val="1"/>
      <w:numFmt w:val="bullet"/>
      <w:lvlText w:val="•"/>
      <w:lvlJc w:val="left"/>
      <w:pPr>
        <w:ind w:left="2349" w:hanging="353"/>
      </w:pPr>
      <w:rPr>
        <w:rFonts w:ascii="Arial" w:eastAsia="Arial" w:hAnsi="Arial" w:hint="default"/>
        <w:color w:val="363636"/>
        <w:w w:val="151"/>
        <w:sz w:val="19"/>
        <w:szCs w:val="19"/>
      </w:rPr>
    </w:lvl>
    <w:lvl w:ilvl="1" w:tplc="E9CCD304">
      <w:start w:val="1"/>
      <w:numFmt w:val="bullet"/>
      <w:lvlText w:val="•"/>
      <w:lvlJc w:val="left"/>
      <w:pPr>
        <w:ind w:left="3272" w:hanging="353"/>
      </w:pPr>
      <w:rPr>
        <w:rFonts w:hint="default"/>
      </w:rPr>
    </w:lvl>
    <w:lvl w:ilvl="2" w:tplc="FFB80218">
      <w:start w:val="1"/>
      <w:numFmt w:val="bullet"/>
      <w:lvlText w:val="•"/>
      <w:lvlJc w:val="left"/>
      <w:pPr>
        <w:ind w:left="4195" w:hanging="353"/>
      </w:pPr>
      <w:rPr>
        <w:rFonts w:hint="default"/>
      </w:rPr>
    </w:lvl>
    <w:lvl w:ilvl="3" w:tplc="D0922B12">
      <w:start w:val="1"/>
      <w:numFmt w:val="bullet"/>
      <w:lvlText w:val="•"/>
      <w:lvlJc w:val="left"/>
      <w:pPr>
        <w:ind w:left="5118" w:hanging="353"/>
      </w:pPr>
      <w:rPr>
        <w:rFonts w:hint="default"/>
      </w:rPr>
    </w:lvl>
    <w:lvl w:ilvl="4" w:tplc="C9266D7C">
      <w:start w:val="1"/>
      <w:numFmt w:val="bullet"/>
      <w:lvlText w:val="•"/>
      <w:lvlJc w:val="left"/>
      <w:pPr>
        <w:ind w:left="6041" w:hanging="353"/>
      </w:pPr>
      <w:rPr>
        <w:rFonts w:hint="default"/>
      </w:rPr>
    </w:lvl>
    <w:lvl w:ilvl="5" w:tplc="9412DAF6">
      <w:start w:val="1"/>
      <w:numFmt w:val="bullet"/>
      <w:lvlText w:val="•"/>
      <w:lvlJc w:val="left"/>
      <w:pPr>
        <w:ind w:left="6964" w:hanging="353"/>
      </w:pPr>
      <w:rPr>
        <w:rFonts w:hint="default"/>
      </w:rPr>
    </w:lvl>
    <w:lvl w:ilvl="6" w:tplc="B3FAFCD8">
      <w:start w:val="1"/>
      <w:numFmt w:val="bullet"/>
      <w:lvlText w:val="•"/>
      <w:lvlJc w:val="left"/>
      <w:pPr>
        <w:ind w:left="7887" w:hanging="353"/>
      </w:pPr>
      <w:rPr>
        <w:rFonts w:hint="default"/>
      </w:rPr>
    </w:lvl>
    <w:lvl w:ilvl="7" w:tplc="9EA82FA2">
      <w:start w:val="1"/>
      <w:numFmt w:val="bullet"/>
      <w:lvlText w:val="•"/>
      <w:lvlJc w:val="left"/>
      <w:pPr>
        <w:ind w:left="8810" w:hanging="353"/>
      </w:pPr>
      <w:rPr>
        <w:rFonts w:hint="default"/>
      </w:rPr>
    </w:lvl>
    <w:lvl w:ilvl="8" w:tplc="E3D87848">
      <w:start w:val="1"/>
      <w:numFmt w:val="bullet"/>
      <w:lvlText w:val="•"/>
      <w:lvlJc w:val="left"/>
      <w:pPr>
        <w:ind w:left="9733" w:hanging="353"/>
      </w:pPr>
      <w:rPr>
        <w:rFonts w:hint="default"/>
      </w:rPr>
    </w:lvl>
  </w:abstractNum>
  <w:abstractNum w:abstractNumId="13" w15:restartNumberingAfterBreak="0">
    <w:nsid w:val="30514740"/>
    <w:multiLevelType w:val="hybridMultilevel"/>
    <w:tmpl w:val="523C1A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675786"/>
    <w:multiLevelType w:val="hybridMultilevel"/>
    <w:tmpl w:val="0526CB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C24B47"/>
    <w:multiLevelType w:val="hybridMultilevel"/>
    <w:tmpl w:val="2F9CCFFA"/>
    <w:lvl w:ilvl="0" w:tplc="9894F9A8">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7B6BC3"/>
    <w:multiLevelType w:val="hybridMultilevel"/>
    <w:tmpl w:val="B41E7D82"/>
    <w:lvl w:ilvl="0" w:tplc="9894F9A8">
      <w:start w:val="1"/>
      <w:numFmt w:val="decimal"/>
      <w:lvlText w:val="3.%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E61FCE"/>
    <w:multiLevelType w:val="multilevel"/>
    <w:tmpl w:val="5AD4F442"/>
    <w:lvl w:ilvl="0">
      <w:start w:val="1"/>
      <w:numFmt w:val="decimal"/>
      <w:lvlText w:val="%1."/>
      <w:lvlJc w:val="left"/>
      <w:pPr>
        <w:ind w:left="2349" w:hanging="706"/>
        <w:jc w:val="right"/>
      </w:pPr>
      <w:rPr>
        <w:rFonts w:ascii="Arial" w:eastAsia="Arial" w:hAnsi="Arial" w:hint="default"/>
        <w:b/>
        <w:bCs/>
        <w:color w:val="363636"/>
        <w:spacing w:val="-60"/>
        <w:w w:val="170"/>
        <w:sz w:val="20"/>
        <w:szCs w:val="20"/>
      </w:rPr>
    </w:lvl>
    <w:lvl w:ilvl="1">
      <w:start w:val="1"/>
      <w:numFmt w:val="decimal"/>
      <w:lvlText w:val="%1.%2"/>
      <w:lvlJc w:val="left"/>
      <w:pPr>
        <w:ind w:left="2334" w:hanging="699"/>
      </w:pPr>
      <w:rPr>
        <w:rFonts w:ascii="Arial" w:eastAsia="Arial" w:hAnsi="Arial" w:hint="default"/>
        <w:color w:val="363636"/>
        <w:w w:val="111"/>
        <w:sz w:val="19"/>
        <w:szCs w:val="19"/>
      </w:rPr>
    </w:lvl>
    <w:lvl w:ilvl="2">
      <w:start w:val="1"/>
      <w:numFmt w:val="bullet"/>
      <w:lvlText w:val="•"/>
      <w:lvlJc w:val="left"/>
      <w:pPr>
        <w:ind w:left="2245" w:hanging="352"/>
      </w:pPr>
      <w:rPr>
        <w:rFonts w:ascii="Arial" w:eastAsia="Arial" w:hAnsi="Arial" w:hint="default"/>
        <w:color w:val="3B3B3B"/>
        <w:w w:val="150"/>
        <w:sz w:val="19"/>
        <w:szCs w:val="19"/>
      </w:rPr>
    </w:lvl>
    <w:lvl w:ilvl="3">
      <w:start w:val="1"/>
      <w:numFmt w:val="bullet"/>
      <w:lvlText w:val="•"/>
      <w:lvlJc w:val="left"/>
      <w:pPr>
        <w:ind w:left="1218" w:hanging="352"/>
      </w:pPr>
      <w:rPr>
        <w:rFonts w:hint="default"/>
      </w:rPr>
    </w:lvl>
    <w:lvl w:ilvl="4">
      <w:start w:val="1"/>
      <w:numFmt w:val="bullet"/>
      <w:lvlText w:val="•"/>
      <w:lvlJc w:val="left"/>
      <w:pPr>
        <w:ind w:left="1880" w:hanging="352"/>
      </w:pPr>
      <w:rPr>
        <w:rFonts w:hint="default"/>
      </w:rPr>
    </w:lvl>
    <w:lvl w:ilvl="5">
      <w:start w:val="1"/>
      <w:numFmt w:val="bullet"/>
      <w:lvlText w:val="•"/>
      <w:lvlJc w:val="left"/>
      <w:pPr>
        <w:ind w:left="2245" w:hanging="352"/>
      </w:pPr>
      <w:rPr>
        <w:rFonts w:hint="default"/>
      </w:rPr>
    </w:lvl>
    <w:lvl w:ilvl="6">
      <w:start w:val="1"/>
      <w:numFmt w:val="bullet"/>
      <w:lvlText w:val="•"/>
      <w:lvlJc w:val="left"/>
      <w:pPr>
        <w:ind w:left="2334" w:hanging="352"/>
      </w:pPr>
      <w:rPr>
        <w:rFonts w:hint="default"/>
      </w:rPr>
    </w:lvl>
    <w:lvl w:ilvl="7">
      <w:start w:val="1"/>
      <w:numFmt w:val="bullet"/>
      <w:lvlText w:val="•"/>
      <w:lvlJc w:val="left"/>
      <w:pPr>
        <w:ind w:left="2349" w:hanging="352"/>
      </w:pPr>
      <w:rPr>
        <w:rFonts w:hint="default"/>
      </w:rPr>
    </w:lvl>
    <w:lvl w:ilvl="8">
      <w:start w:val="1"/>
      <w:numFmt w:val="bullet"/>
      <w:lvlText w:val="•"/>
      <w:lvlJc w:val="left"/>
      <w:pPr>
        <w:ind w:left="4532" w:hanging="352"/>
      </w:pPr>
      <w:rPr>
        <w:rFonts w:hint="default"/>
      </w:rPr>
    </w:lvl>
  </w:abstractNum>
  <w:abstractNum w:abstractNumId="18" w15:restartNumberingAfterBreak="0">
    <w:nsid w:val="3901183E"/>
    <w:multiLevelType w:val="multilevel"/>
    <w:tmpl w:val="6DCCA2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1C53D9"/>
    <w:multiLevelType w:val="hybridMultilevel"/>
    <w:tmpl w:val="EB20CF6C"/>
    <w:lvl w:ilvl="0" w:tplc="21A86EBA">
      <w:start w:val="7"/>
      <w:numFmt w:val="decimal"/>
      <w:lvlText w:val="7.%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9B6AA0"/>
    <w:multiLevelType w:val="hybridMultilevel"/>
    <w:tmpl w:val="30823994"/>
    <w:lvl w:ilvl="0" w:tplc="9894F9A8">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506067"/>
    <w:multiLevelType w:val="multilevel"/>
    <w:tmpl w:val="335E0F92"/>
    <w:lvl w:ilvl="0">
      <w:start w:val="7"/>
      <w:numFmt w:val="decimal"/>
      <w:lvlText w:val="%1"/>
      <w:lvlJc w:val="left"/>
      <w:pPr>
        <w:ind w:left="360" w:hanging="360"/>
      </w:pPr>
      <w:rPr>
        <w:rFonts w:ascii="Arial" w:eastAsia="Arial" w:hAnsi="Arial" w:hint="default"/>
      </w:rPr>
    </w:lvl>
    <w:lvl w:ilvl="1">
      <w:start w:val="1"/>
      <w:numFmt w:val="decimal"/>
      <w:lvlText w:val="%1.%2"/>
      <w:lvlJc w:val="left"/>
      <w:pPr>
        <w:ind w:left="360" w:hanging="360"/>
      </w:pPr>
      <w:rPr>
        <w:rFonts w:ascii="Arial" w:eastAsia="Arial" w:hAnsi="Arial" w:hint="default"/>
      </w:rPr>
    </w:lvl>
    <w:lvl w:ilvl="2">
      <w:start w:val="1"/>
      <w:numFmt w:val="decimal"/>
      <w:lvlText w:val="%1.%2.%3"/>
      <w:lvlJc w:val="left"/>
      <w:pPr>
        <w:ind w:left="720" w:hanging="720"/>
      </w:pPr>
      <w:rPr>
        <w:rFonts w:ascii="Arial" w:eastAsia="Arial" w:hAnsi="Arial" w:hint="default"/>
      </w:rPr>
    </w:lvl>
    <w:lvl w:ilvl="3">
      <w:start w:val="1"/>
      <w:numFmt w:val="decimal"/>
      <w:lvlText w:val="%1.%2.%3.%4"/>
      <w:lvlJc w:val="left"/>
      <w:pPr>
        <w:ind w:left="720" w:hanging="720"/>
      </w:pPr>
      <w:rPr>
        <w:rFonts w:ascii="Arial" w:eastAsia="Arial" w:hAnsi="Arial" w:hint="default"/>
      </w:rPr>
    </w:lvl>
    <w:lvl w:ilvl="4">
      <w:start w:val="1"/>
      <w:numFmt w:val="decimal"/>
      <w:lvlText w:val="%1.%2.%3.%4.%5"/>
      <w:lvlJc w:val="left"/>
      <w:pPr>
        <w:ind w:left="1080" w:hanging="1080"/>
      </w:pPr>
      <w:rPr>
        <w:rFonts w:ascii="Arial" w:eastAsia="Arial" w:hAnsi="Arial" w:hint="default"/>
      </w:rPr>
    </w:lvl>
    <w:lvl w:ilvl="5">
      <w:start w:val="1"/>
      <w:numFmt w:val="decimal"/>
      <w:lvlText w:val="%1.%2.%3.%4.%5.%6"/>
      <w:lvlJc w:val="left"/>
      <w:pPr>
        <w:ind w:left="1080" w:hanging="1080"/>
      </w:pPr>
      <w:rPr>
        <w:rFonts w:ascii="Arial" w:eastAsia="Arial" w:hAnsi="Arial" w:hint="default"/>
      </w:rPr>
    </w:lvl>
    <w:lvl w:ilvl="6">
      <w:start w:val="1"/>
      <w:numFmt w:val="decimal"/>
      <w:lvlText w:val="%1.%2.%3.%4.%5.%6.%7"/>
      <w:lvlJc w:val="left"/>
      <w:pPr>
        <w:ind w:left="1440" w:hanging="1440"/>
      </w:pPr>
      <w:rPr>
        <w:rFonts w:ascii="Arial" w:eastAsia="Arial" w:hAnsi="Arial" w:hint="default"/>
      </w:rPr>
    </w:lvl>
    <w:lvl w:ilvl="7">
      <w:start w:val="1"/>
      <w:numFmt w:val="decimal"/>
      <w:lvlText w:val="%1.%2.%3.%4.%5.%6.%7.%8"/>
      <w:lvlJc w:val="left"/>
      <w:pPr>
        <w:ind w:left="1440" w:hanging="1440"/>
      </w:pPr>
      <w:rPr>
        <w:rFonts w:ascii="Arial" w:eastAsia="Arial" w:hAnsi="Arial" w:hint="default"/>
      </w:rPr>
    </w:lvl>
    <w:lvl w:ilvl="8">
      <w:start w:val="1"/>
      <w:numFmt w:val="decimal"/>
      <w:lvlText w:val="%1.%2.%3.%4.%5.%6.%7.%8.%9"/>
      <w:lvlJc w:val="left"/>
      <w:pPr>
        <w:ind w:left="1440" w:hanging="1440"/>
      </w:pPr>
      <w:rPr>
        <w:rFonts w:ascii="Arial" w:eastAsia="Arial" w:hAnsi="Arial" w:hint="default"/>
      </w:rPr>
    </w:lvl>
  </w:abstractNum>
  <w:abstractNum w:abstractNumId="22" w15:restartNumberingAfterBreak="0">
    <w:nsid w:val="4AE333D3"/>
    <w:multiLevelType w:val="multilevel"/>
    <w:tmpl w:val="E2AC9976"/>
    <w:lvl w:ilvl="0">
      <w:start w:val="7"/>
      <w:numFmt w:val="decimal"/>
      <w:lvlText w:val="%1"/>
      <w:lvlJc w:val="left"/>
      <w:pPr>
        <w:ind w:left="360" w:hanging="360"/>
      </w:pPr>
      <w:rPr>
        <w:rFonts w:ascii="Arial" w:eastAsia="Arial" w:hAnsi="Arial" w:hint="default"/>
      </w:rPr>
    </w:lvl>
    <w:lvl w:ilvl="1">
      <w:start w:val="1"/>
      <w:numFmt w:val="decimal"/>
      <w:lvlText w:val="%1.%2"/>
      <w:lvlJc w:val="left"/>
      <w:pPr>
        <w:ind w:left="360" w:hanging="360"/>
      </w:pPr>
      <w:rPr>
        <w:rFonts w:ascii="Arial" w:eastAsia="Arial" w:hAnsi="Arial" w:hint="default"/>
      </w:rPr>
    </w:lvl>
    <w:lvl w:ilvl="2">
      <w:start w:val="1"/>
      <w:numFmt w:val="decimal"/>
      <w:lvlText w:val="%1.%2.%3"/>
      <w:lvlJc w:val="left"/>
      <w:pPr>
        <w:ind w:left="720" w:hanging="720"/>
      </w:pPr>
      <w:rPr>
        <w:rFonts w:ascii="Arial" w:eastAsia="Arial" w:hAnsi="Arial" w:hint="default"/>
      </w:rPr>
    </w:lvl>
    <w:lvl w:ilvl="3">
      <w:start w:val="1"/>
      <w:numFmt w:val="decimal"/>
      <w:lvlText w:val="%1.%2.%3.%4"/>
      <w:lvlJc w:val="left"/>
      <w:pPr>
        <w:ind w:left="720" w:hanging="720"/>
      </w:pPr>
      <w:rPr>
        <w:rFonts w:ascii="Arial" w:eastAsia="Arial" w:hAnsi="Arial" w:hint="default"/>
      </w:rPr>
    </w:lvl>
    <w:lvl w:ilvl="4">
      <w:start w:val="1"/>
      <w:numFmt w:val="decimal"/>
      <w:lvlText w:val="%1.%2.%3.%4.%5"/>
      <w:lvlJc w:val="left"/>
      <w:pPr>
        <w:ind w:left="1080" w:hanging="1080"/>
      </w:pPr>
      <w:rPr>
        <w:rFonts w:ascii="Arial" w:eastAsia="Arial" w:hAnsi="Arial" w:hint="default"/>
      </w:rPr>
    </w:lvl>
    <w:lvl w:ilvl="5">
      <w:start w:val="1"/>
      <w:numFmt w:val="decimal"/>
      <w:lvlText w:val="%1.%2.%3.%4.%5.%6"/>
      <w:lvlJc w:val="left"/>
      <w:pPr>
        <w:ind w:left="1080" w:hanging="1080"/>
      </w:pPr>
      <w:rPr>
        <w:rFonts w:ascii="Arial" w:eastAsia="Arial" w:hAnsi="Arial" w:hint="default"/>
      </w:rPr>
    </w:lvl>
    <w:lvl w:ilvl="6">
      <w:start w:val="1"/>
      <w:numFmt w:val="decimal"/>
      <w:lvlText w:val="%1.%2.%3.%4.%5.%6.%7"/>
      <w:lvlJc w:val="left"/>
      <w:pPr>
        <w:ind w:left="1440" w:hanging="1440"/>
      </w:pPr>
      <w:rPr>
        <w:rFonts w:ascii="Arial" w:eastAsia="Arial" w:hAnsi="Arial" w:hint="default"/>
      </w:rPr>
    </w:lvl>
    <w:lvl w:ilvl="7">
      <w:start w:val="1"/>
      <w:numFmt w:val="decimal"/>
      <w:lvlText w:val="%1.%2.%3.%4.%5.%6.%7.%8"/>
      <w:lvlJc w:val="left"/>
      <w:pPr>
        <w:ind w:left="1440" w:hanging="1440"/>
      </w:pPr>
      <w:rPr>
        <w:rFonts w:ascii="Arial" w:eastAsia="Arial" w:hAnsi="Arial" w:hint="default"/>
      </w:rPr>
    </w:lvl>
    <w:lvl w:ilvl="8">
      <w:start w:val="1"/>
      <w:numFmt w:val="decimal"/>
      <w:lvlText w:val="%1.%2.%3.%4.%5.%6.%7.%8.%9"/>
      <w:lvlJc w:val="left"/>
      <w:pPr>
        <w:ind w:left="1440" w:hanging="1440"/>
      </w:pPr>
      <w:rPr>
        <w:rFonts w:ascii="Arial" w:eastAsia="Arial" w:hAnsi="Arial" w:hint="default"/>
      </w:rPr>
    </w:lvl>
  </w:abstractNum>
  <w:abstractNum w:abstractNumId="23" w15:restartNumberingAfterBreak="0">
    <w:nsid w:val="50C67FDA"/>
    <w:multiLevelType w:val="hybridMultilevel"/>
    <w:tmpl w:val="3634B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EC6F96"/>
    <w:multiLevelType w:val="hybridMultilevel"/>
    <w:tmpl w:val="54801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A46711"/>
    <w:multiLevelType w:val="hybridMultilevel"/>
    <w:tmpl w:val="6EB22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A420DE"/>
    <w:multiLevelType w:val="hybridMultilevel"/>
    <w:tmpl w:val="56A21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65AB1"/>
    <w:multiLevelType w:val="hybridMultilevel"/>
    <w:tmpl w:val="0D6AD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7F28F4"/>
    <w:multiLevelType w:val="hybridMultilevel"/>
    <w:tmpl w:val="B26458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917148"/>
    <w:multiLevelType w:val="hybridMultilevel"/>
    <w:tmpl w:val="8B06EED6"/>
    <w:lvl w:ilvl="0" w:tplc="055E457A">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2"/>
  </w:num>
  <w:num w:numId="3">
    <w:abstractNumId w:val="13"/>
  </w:num>
  <w:num w:numId="4">
    <w:abstractNumId w:val="14"/>
  </w:num>
  <w:num w:numId="5">
    <w:abstractNumId w:val="28"/>
  </w:num>
  <w:num w:numId="6">
    <w:abstractNumId w:val="29"/>
  </w:num>
  <w:num w:numId="7">
    <w:abstractNumId w:val="16"/>
  </w:num>
  <w:num w:numId="8">
    <w:abstractNumId w:val="10"/>
  </w:num>
  <w:num w:numId="9">
    <w:abstractNumId w:val="6"/>
  </w:num>
  <w:num w:numId="10">
    <w:abstractNumId w:val="20"/>
  </w:num>
  <w:num w:numId="11">
    <w:abstractNumId w:val="15"/>
  </w:num>
  <w:num w:numId="12">
    <w:abstractNumId w:val="7"/>
  </w:num>
  <w:num w:numId="13">
    <w:abstractNumId w:val="3"/>
  </w:num>
  <w:num w:numId="14">
    <w:abstractNumId w:val="26"/>
  </w:num>
  <w:num w:numId="15">
    <w:abstractNumId w:val="24"/>
  </w:num>
  <w:num w:numId="16">
    <w:abstractNumId w:val="25"/>
  </w:num>
  <w:num w:numId="17">
    <w:abstractNumId w:val="23"/>
  </w:num>
  <w:num w:numId="18">
    <w:abstractNumId w:val="0"/>
  </w:num>
  <w:num w:numId="19">
    <w:abstractNumId w:val="18"/>
  </w:num>
  <w:num w:numId="20">
    <w:abstractNumId w:val="22"/>
  </w:num>
  <w:num w:numId="21">
    <w:abstractNumId w:val="21"/>
  </w:num>
  <w:num w:numId="22">
    <w:abstractNumId w:val="2"/>
  </w:num>
  <w:num w:numId="23">
    <w:abstractNumId w:val="8"/>
  </w:num>
  <w:num w:numId="24">
    <w:abstractNumId w:val="5"/>
  </w:num>
  <w:num w:numId="25">
    <w:abstractNumId w:val="19"/>
  </w:num>
  <w:num w:numId="26">
    <w:abstractNumId w:val="4"/>
  </w:num>
  <w:num w:numId="27">
    <w:abstractNumId w:val="9"/>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07E"/>
    <w:rsid w:val="00025472"/>
    <w:rsid w:val="000865AF"/>
    <w:rsid w:val="00094577"/>
    <w:rsid w:val="00094D75"/>
    <w:rsid w:val="000F2237"/>
    <w:rsid w:val="000F3C70"/>
    <w:rsid w:val="000F502F"/>
    <w:rsid w:val="00121F2F"/>
    <w:rsid w:val="00123617"/>
    <w:rsid w:val="001877C7"/>
    <w:rsid w:val="001A0468"/>
    <w:rsid w:val="001B48D7"/>
    <w:rsid w:val="001D5021"/>
    <w:rsid w:val="001E3D39"/>
    <w:rsid w:val="001F581A"/>
    <w:rsid w:val="00270921"/>
    <w:rsid w:val="003215E7"/>
    <w:rsid w:val="0035352F"/>
    <w:rsid w:val="003B0629"/>
    <w:rsid w:val="003B5677"/>
    <w:rsid w:val="003B7C60"/>
    <w:rsid w:val="003E37B2"/>
    <w:rsid w:val="004250D8"/>
    <w:rsid w:val="00450B68"/>
    <w:rsid w:val="004A102B"/>
    <w:rsid w:val="004D2D6B"/>
    <w:rsid w:val="004D5CF4"/>
    <w:rsid w:val="004E0AFC"/>
    <w:rsid w:val="00501AF9"/>
    <w:rsid w:val="0051787F"/>
    <w:rsid w:val="00525933"/>
    <w:rsid w:val="0055051D"/>
    <w:rsid w:val="005523D6"/>
    <w:rsid w:val="00556E9E"/>
    <w:rsid w:val="005D415F"/>
    <w:rsid w:val="005E55FD"/>
    <w:rsid w:val="006304DF"/>
    <w:rsid w:val="00646988"/>
    <w:rsid w:val="006E6464"/>
    <w:rsid w:val="007059F4"/>
    <w:rsid w:val="007126B1"/>
    <w:rsid w:val="007219A0"/>
    <w:rsid w:val="0072698E"/>
    <w:rsid w:val="0075409E"/>
    <w:rsid w:val="00794249"/>
    <w:rsid w:val="007D6FC1"/>
    <w:rsid w:val="007F6A67"/>
    <w:rsid w:val="00841262"/>
    <w:rsid w:val="00871082"/>
    <w:rsid w:val="008E4AF4"/>
    <w:rsid w:val="008E5A18"/>
    <w:rsid w:val="0090373E"/>
    <w:rsid w:val="00920337"/>
    <w:rsid w:val="009813BD"/>
    <w:rsid w:val="009931A8"/>
    <w:rsid w:val="009A05C1"/>
    <w:rsid w:val="009A11FE"/>
    <w:rsid w:val="009E013A"/>
    <w:rsid w:val="009E5C71"/>
    <w:rsid w:val="009F38B7"/>
    <w:rsid w:val="00A07145"/>
    <w:rsid w:val="00A14298"/>
    <w:rsid w:val="00A54EFE"/>
    <w:rsid w:val="00A92502"/>
    <w:rsid w:val="00AB1B83"/>
    <w:rsid w:val="00AD4579"/>
    <w:rsid w:val="00B108D0"/>
    <w:rsid w:val="00B663FA"/>
    <w:rsid w:val="00B7269A"/>
    <w:rsid w:val="00B9466E"/>
    <w:rsid w:val="00BC2C8D"/>
    <w:rsid w:val="00BC5162"/>
    <w:rsid w:val="00C3276B"/>
    <w:rsid w:val="00C93C95"/>
    <w:rsid w:val="00CB1285"/>
    <w:rsid w:val="00CE4136"/>
    <w:rsid w:val="00D07B5E"/>
    <w:rsid w:val="00D10490"/>
    <w:rsid w:val="00D355B9"/>
    <w:rsid w:val="00D74FD7"/>
    <w:rsid w:val="00D75CFB"/>
    <w:rsid w:val="00DE5166"/>
    <w:rsid w:val="00DF4767"/>
    <w:rsid w:val="00E2030E"/>
    <w:rsid w:val="00E22FF8"/>
    <w:rsid w:val="00E270B7"/>
    <w:rsid w:val="00E93A16"/>
    <w:rsid w:val="00EE0488"/>
    <w:rsid w:val="00F300F2"/>
    <w:rsid w:val="00F50846"/>
    <w:rsid w:val="00F658C5"/>
    <w:rsid w:val="00F933EE"/>
    <w:rsid w:val="00FA788A"/>
    <w:rsid w:val="00FD4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273A3"/>
  <w15:docId w15:val="{B40D0C70-9FB9-5E4E-9340-EA382C12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E5166"/>
  </w:style>
  <w:style w:type="paragraph" w:styleId="Heading1">
    <w:name w:val="heading 1"/>
    <w:basedOn w:val="Normal"/>
    <w:uiPriority w:val="1"/>
    <w:qFormat/>
    <w:rsid w:val="00DE5166"/>
    <w:pPr>
      <w:outlineLvl w:val="0"/>
    </w:pPr>
    <w:rPr>
      <w:rFonts w:ascii="Times New Roman" w:eastAsia="Times New Roman" w:hAnsi="Times New Roman"/>
      <w:sz w:val="21"/>
      <w:szCs w:val="21"/>
    </w:rPr>
  </w:style>
  <w:style w:type="paragraph" w:styleId="Heading2">
    <w:name w:val="heading 2"/>
    <w:basedOn w:val="Normal"/>
    <w:uiPriority w:val="1"/>
    <w:qFormat/>
    <w:rsid w:val="00DE5166"/>
    <w:pPr>
      <w:ind w:left="283"/>
      <w:outlineLvl w:val="1"/>
    </w:pPr>
    <w:rPr>
      <w:rFonts w:ascii="Arial" w:eastAsia="Arial" w:hAnsi="Arial"/>
      <w:b/>
      <w:bCs/>
      <w:sz w:val="20"/>
      <w:szCs w:val="20"/>
    </w:rPr>
  </w:style>
  <w:style w:type="paragraph" w:styleId="Heading3">
    <w:name w:val="heading 3"/>
    <w:basedOn w:val="Normal"/>
    <w:next w:val="Normal"/>
    <w:link w:val="Heading3Char"/>
    <w:qFormat/>
    <w:rsid w:val="0075409E"/>
    <w:pPr>
      <w:keepNext/>
      <w:widowControl/>
      <w:ind w:left="2880" w:hanging="2880"/>
      <w:jc w:val="both"/>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E5166"/>
    <w:pPr>
      <w:ind w:left="998"/>
    </w:pPr>
    <w:rPr>
      <w:rFonts w:ascii="Arial" w:eastAsia="Arial" w:hAnsi="Arial"/>
      <w:sz w:val="19"/>
      <w:szCs w:val="19"/>
    </w:rPr>
  </w:style>
  <w:style w:type="paragraph" w:styleId="ListParagraph">
    <w:name w:val="List Paragraph"/>
    <w:aliases w:val="List Paragraph wide"/>
    <w:basedOn w:val="Normal"/>
    <w:uiPriority w:val="34"/>
    <w:qFormat/>
    <w:rsid w:val="00DE5166"/>
  </w:style>
  <w:style w:type="paragraph" w:customStyle="1" w:styleId="TableParagraph">
    <w:name w:val="Table Paragraph"/>
    <w:basedOn w:val="Normal"/>
    <w:uiPriority w:val="1"/>
    <w:qFormat/>
    <w:rsid w:val="00DE5166"/>
  </w:style>
  <w:style w:type="paragraph" w:styleId="Header">
    <w:name w:val="header"/>
    <w:basedOn w:val="Normal"/>
    <w:link w:val="HeaderChar"/>
    <w:uiPriority w:val="99"/>
    <w:unhideWhenUsed/>
    <w:rsid w:val="00DF4767"/>
    <w:pPr>
      <w:tabs>
        <w:tab w:val="center" w:pos="4513"/>
        <w:tab w:val="right" w:pos="9026"/>
      </w:tabs>
    </w:pPr>
  </w:style>
  <w:style w:type="character" w:customStyle="1" w:styleId="HeaderChar">
    <w:name w:val="Header Char"/>
    <w:basedOn w:val="DefaultParagraphFont"/>
    <w:link w:val="Header"/>
    <w:uiPriority w:val="99"/>
    <w:rsid w:val="00DF4767"/>
  </w:style>
  <w:style w:type="paragraph" w:styleId="Footer">
    <w:name w:val="footer"/>
    <w:basedOn w:val="Normal"/>
    <w:link w:val="FooterChar"/>
    <w:unhideWhenUsed/>
    <w:rsid w:val="00DF4767"/>
    <w:pPr>
      <w:tabs>
        <w:tab w:val="center" w:pos="4513"/>
        <w:tab w:val="right" w:pos="9026"/>
      </w:tabs>
    </w:pPr>
  </w:style>
  <w:style w:type="character" w:customStyle="1" w:styleId="FooterChar">
    <w:name w:val="Footer Char"/>
    <w:basedOn w:val="DefaultParagraphFont"/>
    <w:link w:val="Footer"/>
    <w:uiPriority w:val="99"/>
    <w:rsid w:val="00DF4767"/>
  </w:style>
  <w:style w:type="paragraph" w:styleId="BalloonText">
    <w:name w:val="Balloon Text"/>
    <w:basedOn w:val="Normal"/>
    <w:link w:val="BalloonTextChar"/>
    <w:uiPriority w:val="99"/>
    <w:semiHidden/>
    <w:unhideWhenUsed/>
    <w:rsid w:val="00DF4767"/>
    <w:rPr>
      <w:rFonts w:ascii="Tahoma" w:hAnsi="Tahoma" w:cs="Tahoma"/>
      <w:sz w:val="16"/>
      <w:szCs w:val="16"/>
    </w:rPr>
  </w:style>
  <w:style w:type="character" w:customStyle="1" w:styleId="BalloonTextChar">
    <w:name w:val="Balloon Text Char"/>
    <w:basedOn w:val="DefaultParagraphFont"/>
    <w:link w:val="BalloonText"/>
    <w:uiPriority w:val="99"/>
    <w:semiHidden/>
    <w:rsid w:val="00DF4767"/>
    <w:rPr>
      <w:rFonts w:ascii="Tahoma" w:hAnsi="Tahoma" w:cs="Tahoma"/>
      <w:sz w:val="16"/>
      <w:szCs w:val="16"/>
    </w:rPr>
  </w:style>
  <w:style w:type="paragraph" w:customStyle="1" w:styleId="TableText-Center">
    <w:name w:val="Table Text - Center"/>
    <w:basedOn w:val="Normal"/>
    <w:qFormat/>
    <w:rsid w:val="003B0629"/>
    <w:pPr>
      <w:widowControl/>
      <w:spacing w:before="40" w:after="40"/>
    </w:pPr>
    <w:rPr>
      <w:sz w:val="20"/>
      <w:szCs w:val="16"/>
    </w:rPr>
  </w:style>
  <w:style w:type="character" w:styleId="CommentReference">
    <w:name w:val="annotation reference"/>
    <w:basedOn w:val="DefaultParagraphFont"/>
    <w:uiPriority w:val="99"/>
    <w:semiHidden/>
    <w:unhideWhenUsed/>
    <w:rsid w:val="00B9466E"/>
    <w:rPr>
      <w:sz w:val="16"/>
      <w:szCs w:val="16"/>
    </w:rPr>
  </w:style>
  <w:style w:type="paragraph" w:styleId="CommentText">
    <w:name w:val="annotation text"/>
    <w:basedOn w:val="Normal"/>
    <w:link w:val="CommentTextChar"/>
    <w:uiPriority w:val="99"/>
    <w:semiHidden/>
    <w:unhideWhenUsed/>
    <w:rsid w:val="00B9466E"/>
    <w:rPr>
      <w:sz w:val="20"/>
      <w:szCs w:val="20"/>
    </w:rPr>
  </w:style>
  <w:style w:type="character" w:customStyle="1" w:styleId="CommentTextChar">
    <w:name w:val="Comment Text Char"/>
    <w:basedOn w:val="DefaultParagraphFont"/>
    <w:link w:val="CommentText"/>
    <w:uiPriority w:val="99"/>
    <w:semiHidden/>
    <w:rsid w:val="00B9466E"/>
    <w:rPr>
      <w:sz w:val="20"/>
      <w:szCs w:val="20"/>
    </w:rPr>
  </w:style>
  <w:style w:type="paragraph" w:styleId="CommentSubject">
    <w:name w:val="annotation subject"/>
    <w:basedOn w:val="CommentText"/>
    <w:next w:val="CommentText"/>
    <w:link w:val="CommentSubjectChar"/>
    <w:uiPriority w:val="99"/>
    <w:semiHidden/>
    <w:unhideWhenUsed/>
    <w:rsid w:val="00B9466E"/>
    <w:rPr>
      <w:b/>
      <w:bCs/>
    </w:rPr>
  </w:style>
  <w:style w:type="character" w:customStyle="1" w:styleId="CommentSubjectChar">
    <w:name w:val="Comment Subject Char"/>
    <w:basedOn w:val="CommentTextChar"/>
    <w:link w:val="CommentSubject"/>
    <w:uiPriority w:val="99"/>
    <w:semiHidden/>
    <w:rsid w:val="00B9466E"/>
    <w:rPr>
      <w:b/>
      <w:bCs/>
      <w:sz w:val="20"/>
      <w:szCs w:val="20"/>
    </w:rPr>
  </w:style>
  <w:style w:type="character" w:styleId="PageNumber">
    <w:name w:val="page number"/>
    <w:basedOn w:val="DefaultParagraphFont"/>
    <w:rsid w:val="00CE4136"/>
  </w:style>
  <w:style w:type="table" w:styleId="TableGrid">
    <w:name w:val="Table Grid"/>
    <w:basedOn w:val="TableNormal"/>
    <w:uiPriority w:val="59"/>
    <w:rsid w:val="005E5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5409E"/>
    <w:rPr>
      <w:rFonts w:ascii="Times New Roman" w:eastAsia="Times New Roman" w:hAnsi="Times New Roman" w:cs="Times New Roman"/>
      <w:b/>
      <w:szCs w:val="20"/>
    </w:rPr>
  </w:style>
  <w:style w:type="paragraph" w:customStyle="1" w:styleId="paragraph">
    <w:name w:val="paragraph"/>
    <w:basedOn w:val="Normal"/>
    <w:rsid w:val="00121F2F"/>
    <w:pPr>
      <w:widowControl/>
      <w:spacing w:before="100" w:beforeAutospacing="1" w:after="100" w:afterAutospacing="1"/>
    </w:pPr>
    <w:rPr>
      <w:rFonts w:ascii="Times New Roman" w:eastAsia="Times New Roman" w:hAnsi="Times New Roman" w:cs="Times New Roman"/>
      <w:sz w:val="24"/>
      <w:szCs w:val="24"/>
      <w:lang w:val="en-AU"/>
    </w:rPr>
  </w:style>
  <w:style w:type="character" w:customStyle="1" w:styleId="normaltextrun">
    <w:name w:val="normaltextrun"/>
    <w:basedOn w:val="DefaultParagraphFont"/>
    <w:rsid w:val="00121F2F"/>
  </w:style>
  <w:style w:type="character" w:customStyle="1" w:styleId="eop">
    <w:name w:val="eop"/>
    <w:basedOn w:val="DefaultParagraphFont"/>
    <w:rsid w:val="00121F2F"/>
  </w:style>
  <w:style w:type="character" w:customStyle="1" w:styleId="contextualspellingandgrammarerror">
    <w:name w:val="contextualspellingandgrammarerror"/>
    <w:basedOn w:val="DefaultParagraphFont"/>
    <w:rsid w:val="0012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22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9FA0D-AD7F-5D4A-AA5B-70717722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Position description CEO SGH 02 2020</vt:lpstr>
    </vt:vector>
  </TitlesOfParts>
  <Company>GHA</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CEO SGH 02 2020</dc:title>
  <dc:creator>Owner;Board Chair</dc:creator>
  <cp:lastModifiedBy>Jo Lowday</cp:lastModifiedBy>
  <cp:revision>24</cp:revision>
  <cp:lastPrinted>2020-02-06T06:52:00Z</cp:lastPrinted>
  <dcterms:created xsi:type="dcterms:W3CDTF">2020-02-17T04:45:00Z</dcterms:created>
  <dcterms:modified xsi:type="dcterms:W3CDTF">2020-06-10T00:32:00Z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LastSaved">
    <vt:filetime>2017-09-18T00:00:00Z</vt:filetime>
  </property>
</Properties>
</file>