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EB9AB" w14:textId="4BF441AB" w:rsidR="00941CAA" w:rsidRPr="000721A2" w:rsidRDefault="00414ED3" w:rsidP="00432C14">
      <w:pPr>
        <w:ind w:right="-22"/>
        <w:rPr>
          <w:rFonts w:ascii="Arial" w:hAnsi="Arial" w:cs="Arial"/>
          <w:b/>
          <w:bCs/>
          <w:color w:val="002060"/>
          <w:sz w:val="16"/>
          <w:szCs w:val="16"/>
        </w:rPr>
      </w:pPr>
      <w:r w:rsidRPr="000721A2">
        <w:rPr>
          <w:noProof/>
          <w:sz w:val="16"/>
          <w:szCs w:val="16"/>
          <w:lang w:val="en-AU" w:eastAsia="en-AU"/>
        </w:rPr>
        <w:drawing>
          <wp:anchor distT="0" distB="0" distL="0" distR="0" simplePos="0" relativeHeight="251659264" behindDoc="1" locked="1" layoutInCell="1" allowOverlap="1" wp14:anchorId="7488299D" wp14:editId="18C4C0C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BCC28" w14:textId="77777777" w:rsidR="00D13A73" w:rsidRPr="00144125" w:rsidRDefault="00D13A73" w:rsidP="00432C14">
      <w:pPr>
        <w:ind w:right="-22"/>
        <w:rPr>
          <w:rFonts w:ascii="Arial" w:hAnsi="Arial" w:cs="Arial"/>
          <w:b/>
          <w:bCs/>
          <w:color w:val="002060"/>
          <w:sz w:val="76"/>
          <w:szCs w:val="76"/>
        </w:rPr>
      </w:pPr>
      <w:r w:rsidRPr="00144125">
        <w:rPr>
          <w:rFonts w:ascii="Arial" w:hAnsi="Arial" w:cs="Arial"/>
          <w:b/>
          <w:bCs/>
          <w:color w:val="002060"/>
          <w:sz w:val="76"/>
          <w:szCs w:val="76"/>
        </w:rPr>
        <w:t>Chief Executive Officer</w:t>
      </w:r>
    </w:p>
    <w:p w14:paraId="0CD3D474" w14:textId="7AAE3DD0" w:rsidR="00D13A73" w:rsidRPr="008861D0" w:rsidRDefault="007C4123" w:rsidP="00D13A73">
      <w:pPr>
        <w:rPr>
          <w:rFonts w:ascii="Arial" w:hAnsi="Arial" w:cs="Arial"/>
          <w:color w:val="002060"/>
          <w:sz w:val="48"/>
          <w:szCs w:val="48"/>
        </w:rPr>
      </w:pPr>
      <w:r>
        <w:rPr>
          <w:rFonts w:ascii="Arial" w:hAnsi="Arial" w:cs="Arial"/>
          <w:color w:val="002060"/>
          <w:sz w:val="48"/>
          <w:szCs w:val="48"/>
        </w:rPr>
        <w:t>Heywood Rural Health</w:t>
      </w:r>
    </w:p>
    <w:p w14:paraId="358A2947" w14:textId="77777777" w:rsidR="00D13A73" w:rsidRPr="00144125" w:rsidRDefault="00D13A73" w:rsidP="00D13A73">
      <w:pPr>
        <w:rPr>
          <w:rFonts w:ascii="Arial" w:hAnsi="Arial"/>
          <w:b/>
          <w:color w:val="002060"/>
          <w:sz w:val="16"/>
          <w:szCs w:val="16"/>
        </w:rPr>
      </w:pPr>
    </w:p>
    <w:p w14:paraId="1EDA9F26" w14:textId="71424E98" w:rsidR="00A4181C" w:rsidRPr="007C4123" w:rsidRDefault="00D92606" w:rsidP="00D92606">
      <w:pPr>
        <w:pStyle w:val="Heading2"/>
        <w:tabs>
          <w:tab w:val="left" w:pos="0"/>
        </w:tabs>
        <w:ind w:left="0" w:right="134"/>
        <w:jc w:val="both"/>
        <w:rPr>
          <w:rFonts w:cs="Arial"/>
          <w:b w:val="0"/>
          <w:color w:val="002060"/>
          <w:spacing w:val="-5"/>
          <w:sz w:val="22"/>
          <w:szCs w:val="22"/>
        </w:rPr>
      </w:pPr>
      <w:r w:rsidRPr="007C4123">
        <w:rPr>
          <w:rFonts w:cs="Arial"/>
          <w:b w:val="0"/>
          <w:color w:val="002060"/>
          <w:kern w:val="28"/>
          <w:sz w:val="22"/>
          <w:szCs w:val="22"/>
        </w:rPr>
        <w:t xml:space="preserve">This is a unique opportunity for a high </w:t>
      </w:r>
      <w:r w:rsidR="00AF3CE0" w:rsidRPr="007C4123">
        <w:rPr>
          <w:rFonts w:cs="Arial"/>
          <w:b w:val="0"/>
          <w:color w:val="002060"/>
          <w:kern w:val="28"/>
          <w:sz w:val="22"/>
          <w:szCs w:val="22"/>
        </w:rPr>
        <w:t>calib</w:t>
      </w:r>
      <w:r w:rsidR="00AF3CE0">
        <w:rPr>
          <w:rFonts w:cs="Arial"/>
          <w:b w:val="0"/>
          <w:color w:val="002060"/>
          <w:kern w:val="28"/>
          <w:sz w:val="22"/>
          <w:szCs w:val="22"/>
        </w:rPr>
        <w:t xml:space="preserve">re </w:t>
      </w:r>
      <w:r w:rsidR="00AF3CE0" w:rsidRPr="007C4123">
        <w:rPr>
          <w:rFonts w:cs="Arial"/>
          <w:b w:val="0"/>
          <w:color w:val="002060"/>
          <w:kern w:val="28"/>
          <w:sz w:val="22"/>
          <w:szCs w:val="22"/>
        </w:rPr>
        <w:t>health</w:t>
      </w:r>
      <w:r w:rsidRPr="007C4123">
        <w:rPr>
          <w:rFonts w:cs="Arial"/>
          <w:b w:val="0"/>
          <w:color w:val="002060"/>
          <w:kern w:val="28"/>
          <w:sz w:val="22"/>
          <w:szCs w:val="22"/>
        </w:rPr>
        <w:t xml:space="preserve"> executive</w:t>
      </w:r>
      <w:r w:rsidR="007C4123" w:rsidRPr="007C4123">
        <w:rPr>
          <w:rFonts w:cs="Arial"/>
          <w:b w:val="0"/>
          <w:color w:val="002060"/>
          <w:kern w:val="28"/>
          <w:sz w:val="22"/>
          <w:szCs w:val="22"/>
        </w:rPr>
        <w:t xml:space="preserve"> </w:t>
      </w:r>
      <w:r w:rsidR="00AB622F">
        <w:rPr>
          <w:rFonts w:cs="Arial"/>
          <w:b w:val="0"/>
          <w:color w:val="002060"/>
          <w:kern w:val="28"/>
          <w:sz w:val="22"/>
          <w:szCs w:val="22"/>
        </w:rPr>
        <w:t>who</w:t>
      </w:r>
      <w:r w:rsidR="007C4123" w:rsidRPr="007C4123">
        <w:rPr>
          <w:rFonts w:cs="Arial"/>
          <w:b w:val="0"/>
          <w:color w:val="002060"/>
          <w:kern w:val="28"/>
          <w:sz w:val="22"/>
          <w:szCs w:val="22"/>
        </w:rPr>
        <w:t xml:space="preserve"> is forward thinking and performance driven</w:t>
      </w:r>
      <w:r w:rsidRPr="007C4123">
        <w:rPr>
          <w:rFonts w:cs="Arial"/>
          <w:b w:val="0"/>
          <w:color w:val="002060"/>
          <w:kern w:val="28"/>
          <w:sz w:val="22"/>
          <w:szCs w:val="22"/>
        </w:rPr>
        <w:t>.  The role offers the manageme</w:t>
      </w:r>
      <w:r w:rsidR="00A4181C" w:rsidRPr="007C4123">
        <w:rPr>
          <w:rFonts w:cs="Arial"/>
          <w:b w:val="0"/>
          <w:color w:val="002060"/>
          <w:kern w:val="28"/>
          <w:sz w:val="22"/>
          <w:szCs w:val="22"/>
        </w:rPr>
        <w:t xml:space="preserve">nt challenge of </w:t>
      </w:r>
      <w:r w:rsidR="007C4123" w:rsidRPr="007C4123">
        <w:rPr>
          <w:rFonts w:cs="Arial"/>
          <w:b w:val="0"/>
          <w:color w:val="002060"/>
          <w:kern w:val="28"/>
          <w:sz w:val="22"/>
          <w:szCs w:val="22"/>
        </w:rPr>
        <w:t xml:space="preserve">leading </w:t>
      </w:r>
      <w:r w:rsidR="00A4181C" w:rsidRPr="007C4123">
        <w:rPr>
          <w:rFonts w:cs="Arial"/>
          <w:b w:val="0"/>
          <w:color w:val="002060"/>
          <w:kern w:val="28"/>
          <w:sz w:val="22"/>
          <w:szCs w:val="22"/>
        </w:rPr>
        <w:t>a small rural health service</w:t>
      </w:r>
      <w:r w:rsidRPr="007C4123">
        <w:rPr>
          <w:rFonts w:cs="Arial"/>
          <w:b w:val="0"/>
          <w:color w:val="002060"/>
          <w:kern w:val="28"/>
          <w:sz w:val="22"/>
          <w:szCs w:val="22"/>
        </w:rPr>
        <w:t xml:space="preserve"> and an enviable rural lifestyle on the doorstep of </w:t>
      </w:r>
      <w:r w:rsidR="00062410">
        <w:rPr>
          <w:rFonts w:cs="Arial"/>
          <w:b w:val="0"/>
          <w:color w:val="002060"/>
          <w:kern w:val="28"/>
          <w:sz w:val="22"/>
          <w:szCs w:val="22"/>
        </w:rPr>
        <w:t xml:space="preserve">the </w:t>
      </w:r>
      <w:r w:rsidR="00832012">
        <w:rPr>
          <w:rFonts w:cs="Arial"/>
          <w:b w:val="0"/>
          <w:color w:val="002060"/>
          <w:kern w:val="28"/>
          <w:sz w:val="22"/>
          <w:szCs w:val="22"/>
        </w:rPr>
        <w:t xml:space="preserve">beautiful </w:t>
      </w:r>
      <w:r w:rsidR="007C4123" w:rsidRPr="007C4123">
        <w:rPr>
          <w:rFonts w:cs="Arial"/>
          <w:b w:val="0"/>
          <w:color w:val="002060"/>
          <w:kern w:val="28"/>
          <w:sz w:val="22"/>
          <w:szCs w:val="22"/>
        </w:rPr>
        <w:t>south west coast of Victoria</w:t>
      </w:r>
      <w:r w:rsidRPr="007C4123">
        <w:rPr>
          <w:rFonts w:cs="Arial"/>
          <w:b w:val="0"/>
          <w:color w:val="002060"/>
          <w:kern w:val="28"/>
          <w:sz w:val="22"/>
          <w:szCs w:val="22"/>
        </w:rPr>
        <w:t>.</w:t>
      </w:r>
      <w:r w:rsidRPr="007C4123">
        <w:rPr>
          <w:rFonts w:cs="Arial"/>
          <w:b w:val="0"/>
          <w:color w:val="002060"/>
          <w:spacing w:val="-5"/>
          <w:sz w:val="22"/>
          <w:szCs w:val="22"/>
        </w:rPr>
        <w:t xml:space="preserve">  </w:t>
      </w:r>
    </w:p>
    <w:p w14:paraId="7165FA71" w14:textId="77777777" w:rsidR="00A4181C" w:rsidRPr="007C4123" w:rsidRDefault="00A4181C" w:rsidP="00D92606">
      <w:pPr>
        <w:pStyle w:val="Heading2"/>
        <w:tabs>
          <w:tab w:val="left" w:pos="0"/>
        </w:tabs>
        <w:ind w:left="0" w:right="134"/>
        <w:jc w:val="both"/>
        <w:rPr>
          <w:rFonts w:cs="Arial"/>
          <w:b w:val="0"/>
          <w:color w:val="002060"/>
          <w:spacing w:val="-5"/>
          <w:sz w:val="22"/>
          <w:szCs w:val="22"/>
        </w:rPr>
      </w:pPr>
    </w:p>
    <w:p w14:paraId="0BB0EDA3" w14:textId="4BDAAC46" w:rsidR="007C4123" w:rsidRPr="007C4123" w:rsidRDefault="007C4123" w:rsidP="00D92606">
      <w:pPr>
        <w:pStyle w:val="Heading2"/>
        <w:tabs>
          <w:tab w:val="left" w:pos="0"/>
        </w:tabs>
        <w:ind w:left="0" w:right="134"/>
        <w:jc w:val="both"/>
        <w:rPr>
          <w:rFonts w:eastAsia="Times New Roman" w:cs="Arial"/>
          <w:b w:val="0"/>
          <w:color w:val="002060"/>
          <w:sz w:val="22"/>
          <w:szCs w:val="22"/>
          <w:lang w:eastAsia="en-AU"/>
        </w:rPr>
      </w:pPr>
      <w:r w:rsidRPr="007C4123">
        <w:rPr>
          <w:rFonts w:eastAsia="Times New Roman" w:cs="Arial"/>
          <w:b w:val="0"/>
          <w:color w:val="002060"/>
          <w:sz w:val="22"/>
          <w:szCs w:val="22"/>
          <w:lang w:eastAsia="en-AU"/>
        </w:rPr>
        <w:t xml:space="preserve">Heywood Rural Health (HRH) </w:t>
      </w:r>
      <w:r w:rsidRPr="007C4123">
        <w:rPr>
          <w:rFonts w:cs="Arial"/>
          <w:b w:val="0"/>
          <w:color w:val="002060"/>
          <w:spacing w:val="-5"/>
          <w:sz w:val="22"/>
          <w:szCs w:val="22"/>
        </w:rPr>
        <w:t xml:space="preserve">functions as an integrated </w:t>
      </w:r>
      <w:r w:rsidR="00062410">
        <w:rPr>
          <w:rFonts w:cs="Arial"/>
          <w:b w:val="0"/>
          <w:color w:val="002060"/>
          <w:spacing w:val="-5"/>
          <w:sz w:val="22"/>
          <w:szCs w:val="22"/>
        </w:rPr>
        <w:t xml:space="preserve">rural </w:t>
      </w:r>
      <w:r w:rsidRPr="007C4123">
        <w:rPr>
          <w:rFonts w:cs="Arial"/>
          <w:b w:val="0"/>
          <w:color w:val="002060"/>
          <w:spacing w:val="-5"/>
          <w:sz w:val="22"/>
          <w:szCs w:val="22"/>
        </w:rPr>
        <w:t xml:space="preserve">health service that provides </w:t>
      </w:r>
      <w:r w:rsidR="00AB622F">
        <w:rPr>
          <w:rFonts w:cs="Arial"/>
          <w:b w:val="0"/>
          <w:color w:val="002060"/>
          <w:spacing w:val="-5"/>
          <w:sz w:val="22"/>
          <w:szCs w:val="22"/>
        </w:rPr>
        <w:t>r</w:t>
      </w:r>
      <w:r w:rsidR="00AB622F" w:rsidRPr="007C4123">
        <w:rPr>
          <w:rFonts w:cs="Arial"/>
          <w:b w:val="0"/>
          <w:color w:val="002060"/>
          <w:spacing w:val="-5"/>
          <w:sz w:val="22"/>
          <w:szCs w:val="22"/>
        </w:rPr>
        <w:t xml:space="preserve">esidential </w:t>
      </w:r>
      <w:r w:rsidR="00AB622F">
        <w:rPr>
          <w:rFonts w:cs="Arial"/>
          <w:b w:val="0"/>
          <w:color w:val="002060"/>
          <w:spacing w:val="-5"/>
          <w:sz w:val="22"/>
          <w:szCs w:val="22"/>
        </w:rPr>
        <w:t>a</w:t>
      </w:r>
      <w:r w:rsidR="00AB622F" w:rsidRPr="007C4123">
        <w:rPr>
          <w:rFonts w:cs="Arial"/>
          <w:b w:val="0"/>
          <w:color w:val="002060"/>
          <w:spacing w:val="-5"/>
          <w:sz w:val="22"/>
          <w:szCs w:val="22"/>
        </w:rPr>
        <w:t xml:space="preserve">ged </w:t>
      </w:r>
      <w:r w:rsidR="00AB622F">
        <w:rPr>
          <w:rFonts w:cs="Arial"/>
          <w:b w:val="0"/>
          <w:color w:val="002060"/>
          <w:spacing w:val="-5"/>
          <w:sz w:val="22"/>
          <w:szCs w:val="22"/>
        </w:rPr>
        <w:t>c</w:t>
      </w:r>
      <w:r w:rsidR="00AB622F" w:rsidRPr="007C4123">
        <w:rPr>
          <w:rFonts w:cs="Arial"/>
          <w:b w:val="0"/>
          <w:color w:val="002060"/>
          <w:spacing w:val="-5"/>
          <w:sz w:val="22"/>
          <w:szCs w:val="22"/>
        </w:rPr>
        <w:t>are services</w:t>
      </w:r>
      <w:r w:rsidR="00C47E59">
        <w:rPr>
          <w:rFonts w:cs="Arial"/>
          <w:b w:val="0"/>
          <w:color w:val="002060"/>
          <w:spacing w:val="-5"/>
          <w:sz w:val="22"/>
          <w:szCs w:val="22"/>
        </w:rPr>
        <w:t xml:space="preserve">, </w:t>
      </w:r>
      <w:r w:rsidRPr="007C4123">
        <w:rPr>
          <w:rFonts w:cs="Arial"/>
          <w:b w:val="0"/>
          <w:color w:val="002060"/>
          <w:spacing w:val="-5"/>
          <w:sz w:val="22"/>
          <w:szCs w:val="22"/>
        </w:rPr>
        <w:t>low level acute care</w:t>
      </w:r>
      <w:r w:rsidR="00C47E59">
        <w:rPr>
          <w:rFonts w:cs="Arial"/>
          <w:b w:val="0"/>
          <w:color w:val="002060"/>
          <w:spacing w:val="-5"/>
          <w:sz w:val="22"/>
          <w:szCs w:val="22"/>
        </w:rPr>
        <w:t xml:space="preserve"> and</w:t>
      </w:r>
      <w:r w:rsidR="00832012">
        <w:rPr>
          <w:rFonts w:cs="Arial"/>
          <w:b w:val="0"/>
          <w:color w:val="002060"/>
          <w:spacing w:val="-5"/>
          <w:sz w:val="22"/>
          <w:szCs w:val="22"/>
        </w:rPr>
        <w:t xml:space="preserve"> </w:t>
      </w:r>
      <w:r w:rsidRPr="007C4123">
        <w:rPr>
          <w:rFonts w:cs="Arial"/>
          <w:b w:val="0"/>
          <w:color w:val="002060"/>
          <w:spacing w:val="-5"/>
          <w:sz w:val="22"/>
          <w:szCs w:val="22"/>
        </w:rPr>
        <w:t>primary and community health programs</w:t>
      </w:r>
      <w:r w:rsidR="00C47E59">
        <w:rPr>
          <w:rFonts w:cs="Arial"/>
          <w:b w:val="0"/>
          <w:color w:val="002060"/>
          <w:spacing w:val="-5"/>
          <w:sz w:val="22"/>
          <w:szCs w:val="22"/>
        </w:rPr>
        <w:t>.</w:t>
      </w:r>
      <w:r w:rsidR="00832012">
        <w:rPr>
          <w:rFonts w:cs="Arial"/>
          <w:b w:val="0"/>
          <w:color w:val="002060"/>
          <w:spacing w:val="-5"/>
          <w:sz w:val="22"/>
          <w:szCs w:val="22"/>
        </w:rPr>
        <w:t xml:space="preserve"> </w:t>
      </w:r>
      <w:r w:rsidRPr="007C4123">
        <w:rPr>
          <w:rFonts w:cs="Arial"/>
          <w:b w:val="0"/>
          <w:color w:val="002060"/>
          <w:spacing w:val="-5"/>
          <w:sz w:val="22"/>
          <w:szCs w:val="22"/>
        </w:rPr>
        <w:t xml:space="preserve">There are </w:t>
      </w:r>
      <w:r w:rsidR="0052135E" w:rsidRPr="007C4123">
        <w:rPr>
          <w:rFonts w:cs="Arial"/>
          <w:b w:val="0"/>
          <w:color w:val="002060"/>
          <w:spacing w:val="-5"/>
          <w:sz w:val="22"/>
          <w:szCs w:val="22"/>
        </w:rPr>
        <w:t xml:space="preserve">forty-five </w:t>
      </w:r>
      <w:r w:rsidR="0052135E">
        <w:rPr>
          <w:rFonts w:cs="Arial"/>
          <w:b w:val="0"/>
          <w:color w:val="002060"/>
          <w:spacing w:val="-5"/>
          <w:sz w:val="22"/>
          <w:szCs w:val="22"/>
        </w:rPr>
        <w:t>r</w:t>
      </w:r>
      <w:r w:rsidR="0052135E" w:rsidRPr="007C4123">
        <w:rPr>
          <w:rFonts w:cs="Arial"/>
          <w:b w:val="0"/>
          <w:color w:val="002060"/>
          <w:spacing w:val="-5"/>
          <w:sz w:val="22"/>
          <w:szCs w:val="22"/>
        </w:rPr>
        <w:t xml:space="preserve">esidential </w:t>
      </w:r>
      <w:r w:rsidR="0052135E">
        <w:rPr>
          <w:rFonts w:cs="Arial"/>
          <w:b w:val="0"/>
          <w:color w:val="002060"/>
          <w:spacing w:val="-5"/>
          <w:sz w:val="22"/>
          <w:szCs w:val="22"/>
        </w:rPr>
        <w:t>a</w:t>
      </w:r>
      <w:r w:rsidR="0052135E" w:rsidRPr="007C4123">
        <w:rPr>
          <w:rFonts w:cs="Arial"/>
          <w:b w:val="0"/>
          <w:color w:val="002060"/>
          <w:spacing w:val="-5"/>
          <w:sz w:val="22"/>
          <w:szCs w:val="22"/>
        </w:rPr>
        <w:t xml:space="preserve">ged </w:t>
      </w:r>
      <w:r w:rsidR="0052135E">
        <w:rPr>
          <w:rFonts w:cs="Arial"/>
          <w:b w:val="0"/>
          <w:color w:val="002060"/>
          <w:spacing w:val="-5"/>
          <w:sz w:val="22"/>
          <w:szCs w:val="22"/>
        </w:rPr>
        <w:t>c</w:t>
      </w:r>
      <w:r w:rsidR="0052135E" w:rsidRPr="007C4123">
        <w:rPr>
          <w:rFonts w:cs="Arial"/>
          <w:b w:val="0"/>
          <w:color w:val="002060"/>
          <w:spacing w:val="-5"/>
          <w:sz w:val="22"/>
          <w:szCs w:val="22"/>
        </w:rPr>
        <w:t>are beds</w:t>
      </w:r>
      <w:r w:rsidR="0052135E">
        <w:rPr>
          <w:rFonts w:cs="Arial"/>
          <w:b w:val="0"/>
          <w:color w:val="002060"/>
          <w:spacing w:val="-5"/>
          <w:sz w:val="22"/>
          <w:szCs w:val="22"/>
        </w:rPr>
        <w:t xml:space="preserve">, </w:t>
      </w:r>
      <w:r w:rsidRPr="007C4123">
        <w:rPr>
          <w:rFonts w:cs="Arial"/>
          <w:b w:val="0"/>
          <w:color w:val="002060"/>
          <w:spacing w:val="-5"/>
          <w:sz w:val="22"/>
          <w:szCs w:val="22"/>
        </w:rPr>
        <w:t xml:space="preserve">five acute inpatient beds, and a </w:t>
      </w:r>
      <w:r>
        <w:rPr>
          <w:rFonts w:cs="Arial"/>
          <w:b w:val="0"/>
          <w:color w:val="002060"/>
          <w:spacing w:val="-5"/>
          <w:sz w:val="22"/>
          <w:szCs w:val="22"/>
        </w:rPr>
        <w:t>C</w:t>
      </w:r>
      <w:r w:rsidRPr="007C4123">
        <w:rPr>
          <w:rFonts w:cs="Arial"/>
          <w:b w:val="0"/>
          <w:color w:val="002060"/>
          <w:spacing w:val="-5"/>
          <w:sz w:val="22"/>
          <w:szCs w:val="22"/>
        </w:rPr>
        <w:t xml:space="preserve">ommunity Health Hub that includes a medical clinic, </w:t>
      </w:r>
      <w:r w:rsidR="0052135E">
        <w:rPr>
          <w:rFonts w:cs="Arial"/>
          <w:b w:val="0"/>
          <w:color w:val="002060"/>
          <w:spacing w:val="-5"/>
          <w:sz w:val="22"/>
          <w:szCs w:val="22"/>
        </w:rPr>
        <w:t xml:space="preserve">Royal Flying Doctor Service, </w:t>
      </w:r>
      <w:r w:rsidRPr="007C4123">
        <w:rPr>
          <w:rFonts w:cs="Arial"/>
          <w:b w:val="0"/>
          <w:color w:val="002060"/>
          <w:spacing w:val="-5"/>
          <w:sz w:val="22"/>
          <w:szCs w:val="22"/>
        </w:rPr>
        <w:t>allied health, community nursing and home care packages service</w:t>
      </w:r>
      <w:r>
        <w:rPr>
          <w:rFonts w:cs="Arial"/>
          <w:b w:val="0"/>
          <w:color w:val="002060"/>
          <w:spacing w:val="-5"/>
          <w:sz w:val="22"/>
          <w:szCs w:val="22"/>
        </w:rPr>
        <w:t>.</w:t>
      </w:r>
    </w:p>
    <w:p w14:paraId="5E464A4E" w14:textId="77777777" w:rsidR="00D92606" w:rsidRPr="007C4123" w:rsidRDefault="00D92606" w:rsidP="00921F8F">
      <w:pPr>
        <w:pStyle w:val="ListParagraph"/>
        <w:ind w:left="0"/>
        <w:jc w:val="both"/>
        <w:rPr>
          <w:rFonts w:ascii="Arial" w:hAnsi="Arial" w:cs="Arial"/>
          <w:color w:val="002060"/>
        </w:rPr>
      </w:pPr>
    </w:p>
    <w:p w14:paraId="6CD22079" w14:textId="43C45BD5" w:rsidR="00921F8F" w:rsidRPr="007C4123" w:rsidRDefault="00062410" w:rsidP="00062410">
      <w:pPr>
        <w:pStyle w:val="ListParagraph"/>
        <w:ind w:left="0"/>
        <w:rPr>
          <w:rFonts w:ascii="Arial" w:hAnsi="Arial" w:cs="Arial"/>
          <w:color w:val="002060"/>
        </w:rPr>
      </w:pPr>
      <w:r w:rsidRPr="00062410">
        <w:rPr>
          <w:rFonts w:ascii="Arial" w:hAnsi="Arial" w:cs="Arial"/>
          <w:color w:val="002060"/>
        </w:rPr>
        <w:t xml:space="preserve">The Chief Executive Officer is responsible, directly to the Board, for </w:t>
      </w:r>
      <w:r w:rsidR="008508A9">
        <w:rPr>
          <w:rFonts w:ascii="Arial" w:hAnsi="Arial" w:cs="Arial"/>
          <w:color w:val="002060"/>
        </w:rPr>
        <w:t xml:space="preserve">leading </w:t>
      </w:r>
      <w:r w:rsidRPr="00062410">
        <w:rPr>
          <w:rFonts w:ascii="Arial" w:hAnsi="Arial" w:cs="Arial"/>
          <w:color w:val="002060"/>
        </w:rPr>
        <w:t>the total operational and financial performance of the Health Service and for compliance with its legal and statutory obligations.</w:t>
      </w:r>
      <w:r w:rsidRPr="00062410">
        <w:rPr>
          <w:rFonts w:cs="Arial"/>
          <w:color w:val="002060"/>
          <w:sz w:val="24"/>
          <w:szCs w:val="24"/>
        </w:rPr>
        <w:t xml:space="preserve"> </w:t>
      </w:r>
      <w:r w:rsidRPr="00062410">
        <w:rPr>
          <w:rFonts w:ascii="Arial" w:hAnsi="Arial" w:cs="Arial"/>
          <w:color w:val="002060"/>
        </w:rPr>
        <w:t>You will also actively establish and maintain positive relationships with key stakeholders, the community, and work collaboratively with other agencies, services and peak funding bodies.</w:t>
      </w:r>
      <w:r>
        <w:rPr>
          <w:rFonts w:ascii="Arial" w:hAnsi="Arial" w:cs="Arial"/>
          <w:color w:val="244061"/>
          <w:sz w:val="23"/>
          <w:szCs w:val="23"/>
        </w:rPr>
        <w:t> </w:t>
      </w:r>
      <w:r>
        <w:rPr>
          <w:rFonts w:ascii="Arial" w:hAnsi="Arial"/>
          <w:color w:val="002060"/>
        </w:rPr>
        <w:t xml:space="preserve">A focus on </w:t>
      </w:r>
      <w:r w:rsidRPr="00FB2B0D">
        <w:rPr>
          <w:rFonts w:ascii="Arial" w:hAnsi="Arial"/>
          <w:color w:val="002060"/>
        </w:rPr>
        <w:t>maintaining a positive workplace culture will</w:t>
      </w:r>
      <w:r>
        <w:rPr>
          <w:rFonts w:ascii="Arial" w:hAnsi="Arial"/>
          <w:color w:val="002060"/>
        </w:rPr>
        <w:t xml:space="preserve"> also be a priority.</w:t>
      </w:r>
      <w:r w:rsidR="00921F8F" w:rsidRPr="007C4123">
        <w:rPr>
          <w:rFonts w:ascii="Arial" w:hAnsi="Arial" w:cs="Arial"/>
          <w:color w:val="002060"/>
          <w:kern w:val="28"/>
        </w:rPr>
        <w:t xml:space="preserve"> </w:t>
      </w:r>
    </w:p>
    <w:p w14:paraId="5434C288" w14:textId="77777777" w:rsidR="00921F8F" w:rsidRPr="007C4123" w:rsidRDefault="00921F8F" w:rsidP="00921F8F">
      <w:pPr>
        <w:pStyle w:val="ListParagraph"/>
        <w:ind w:left="0"/>
        <w:jc w:val="both"/>
        <w:rPr>
          <w:rFonts w:ascii="Arial" w:hAnsi="Arial" w:cs="Arial"/>
          <w:color w:val="002060"/>
          <w:kern w:val="28"/>
        </w:rPr>
      </w:pPr>
    </w:p>
    <w:p w14:paraId="391F3FB6" w14:textId="0F349681" w:rsidR="00FB2B0D" w:rsidRPr="00FB2B0D" w:rsidRDefault="00FB2B0D" w:rsidP="00FB2B0D">
      <w:pPr>
        <w:tabs>
          <w:tab w:val="left" w:pos="2160"/>
        </w:tabs>
        <w:rPr>
          <w:rFonts w:ascii="Arial" w:hAnsi="Arial" w:cs="Arial"/>
          <w:color w:val="002060"/>
          <w:kern w:val="28"/>
          <w:sz w:val="22"/>
          <w:szCs w:val="22"/>
        </w:rPr>
      </w:pPr>
      <w:r w:rsidRPr="00FB2B0D">
        <w:rPr>
          <w:rFonts w:ascii="Arial" w:hAnsi="Arial" w:cs="Arial"/>
          <w:color w:val="002060"/>
          <w:kern w:val="28"/>
          <w:sz w:val="22"/>
          <w:szCs w:val="22"/>
        </w:rPr>
        <w:t xml:space="preserve">To meet the requirements of the role you will </w:t>
      </w:r>
      <w:r w:rsidR="00A852CF">
        <w:rPr>
          <w:rFonts w:ascii="Arial" w:hAnsi="Arial" w:cs="Arial"/>
          <w:color w:val="002060"/>
          <w:kern w:val="28"/>
          <w:sz w:val="22"/>
          <w:szCs w:val="22"/>
        </w:rPr>
        <w:t xml:space="preserve">have tertiary qualifications with </w:t>
      </w:r>
      <w:r w:rsidR="00F9370A" w:rsidRPr="00FB2B0D">
        <w:rPr>
          <w:rFonts w:ascii="Arial" w:hAnsi="Arial" w:cs="Arial"/>
          <w:color w:val="244061" w:themeColor="accent1" w:themeShade="80"/>
          <w:kern w:val="28"/>
          <w:sz w:val="22"/>
          <w:szCs w:val="22"/>
        </w:rPr>
        <w:t>preferably</w:t>
      </w:r>
      <w:r w:rsidR="00F9370A" w:rsidRPr="00FB2B0D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="00F9370A" w:rsidRPr="00FB2B0D">
        <w:rPr>
          <w:rFonts w:ascii="Arial" w:hAnsi="Arial" w:cs="Arial"/>
          <w:color w:val="002060"/>
          <w:kern w:val="28"/>
          <w:sz w:val="22"/>
          <w:szCs w:val="22"/>
        </w:rPr>
        <w:t>post</w:t>
      </w:r>
      <w:r w:rsidRPr="00FB2B0D">
        <w:rPr>
          <w:rFonts w:ascii="Arial" w:hAnsi="Arial" w:cs="Arial"/>
          <w:color w:val="002060"/>
          <w:kern w:val="28"/>
          <w:sz w:val="22"/>
          <w:szCs w:val="22"/>
        </w:rPr>
        <w:t>-graduate tertiary qualifications</w:t>
      </w:r>
      <w:r w:rsidRPr="00FB2B0D">
        <w:rPr>
          <w:rFonts w:ascii="Arial" w:hAnsi="Arial" w:cs="Arial"/>
          <w:color w:val="002060"/>
          <w:sz w:val="22"/>
          <w:szCs w:val="22"/>
        </w:rPr>
        <w:t xml:space="preserve"> in </w:t>
      </w:r>
      <w:r w:rsidRPr="00FB2B0D">
        <w:rPr>
          <w:rFonts w:ascii="Arial" w:hAnsi="Arial" w:cs="Arial"/>
          <w:color w:val="244061" w:themeColor="accent1" w:themeShade="80"/>
          <w:sz w:val="22"/>
          <w:szCs w:val="22"/>
        </w:rPr>
        <w:t>health, health management or</w:t>
      </w:r>
      <w:r w:rsidRPr="00FB2B0D">
        <w:rPr>
          <w:rFonts w:ascii="Arial" w:hAnsi="Arial" w:cs="Arial"/>
          <w:color w:val="002060"/>
          <w:sz w:val="22"/>
          <w:szCs w:val="22"/>
        </w:rPr>
        <w:t xml:space="preserve"> a </w:t>
      </w:r>
      <w:proofErr w:type="gramStart"/>
      <w:r w:rsidRPr="00FB2B0D">
        <w:rPr>
          <w:rFonts w:ascii="Arial" w:hAnsi="Arial" w:cs="Arial"/>
          <w:color w:val="002060"/>
          <w:sz w:val="22"/>
          <w:szCs w:val="22"/>
        </w:rPr>
        <w:t>business related</w:t>
      </w:r>
      <w:proofErr w:type="gramEnd"/>
      <w:r w:rsidRPr="00FB2B0D">
        <w:rPr>
          <w:rFonts w:ascii="Arial" w:hAnsi="Arial" w:cs="Arial"/>
          <w:color w:val="002060"/>
          <w:sz w:val="22"/>
          <w:szCs w:val="22"/>
        </w:rPr>
        <w:t xml:space="preserve"> field. You will need to be able to demonstrate strong and effective leadership abilities through extensive Executive level experience in leadership and management within a health service.</w:t>
      </w:r>
      <w:r w:rsidRPr="00FB2B0D">
        <w:rPr>
          <w:rFonts w:ascii="Arial" w:hAnsi="Arial" w:cs="Arial"/>
          <w:color w:val="002060"/>
          <w:kern w:val="28"/>
          <w:sz w:val="22"/>
          <w:szCs w:val="22"/>
        </w:rPr>
        <w:t xml:space="preserve">   </w:t>
      </w:r>
      <w:r w:rsidRPr="00FB2B0D">
        <w:rPr>
          <w:rFonts w:ascii="Arial" w:hAnsi="Arial" w:cs="Arial"/>
          <w:color w:val="002060"/>
          <w:sz w:val="22"/>
          <w:szCs w:val="22"/>
        </w:rPr>
        <w:t xml:space="preserve">Knowledge of funding and current government policy and direction of, residential aged care, </w:t>
      </w:r>
      <w:r w:rsidR="00832012" w:rsidRPr="00FB2B0D">
        <w:rPr>
          <w:rFonts w:ascii="Arial" w:hAnsi="Arial" w:cs="Arial"/>
          <w:color w:val="002060"/>
          <w:sz w:val="22"/>
          <w:szCs w:val="22"/>
        </w:rPr>
        <w:t>acute, community</w:t>
      </w:r>
      <w:r w:rsidRPr="00FB2B0D">
        <w:rPr>
          <w:rFonts w:ascii="Arial" w:hAnsi="Arial" w:cs="Arial"/>
          <w:color w:val="002060"/>
          <w:sz w:val="22"/>
          <w:szCs w:val="22"/>
        </w:rPr>
        <w:t xml:space="preserve"> and primary health care services</w:t>
      </w:r>
      <w:r w:rsidRPr="00FB2B0D">
        <w:rPr>
          <w:rFonts w:ascii="Arial" w:hAnsi="Arial" w:cs="Arial"/>
          <w:color w:val="002060"/>
          <w:kern w:val="28"/>
          <w:sz w:val="22"/>
          <w:szCs w:val="22"/>
        </w:rPr>
        <w:t xml:space="preserve"> are also required for this position.</w:t>
      </w:r>
    </w:p>
    <w:p w14:paraId="1B995346" w14:textId="77777777" w:rsidR="00941CAA" w:rsidRPr="007C4123" w:rsidRDefault="00941CAA" w:rsidP="00941CAA">
      <w:pPr>
        <w:jc w:val="both"/>
        <w:rPr>
          <w:rFonts w:ascii="Arial" w:hAnsi="Arial" w:cs="Arial"/>
          <w:color w:val="002060"/>
          <w:kern w:val="28"/>
          <w:sz w:val="22"/>
          <w:szCs w:val="22"/>
        </w:rPr>
      </w:pPr>
    </w:p>
    <w:p w14:paraId="58CCE33C" w14:textId="3CDA85F8" w:rsidR="00941CAA" w:rsidRPr="007C4123" w:rsidRDefault="00941CAA" w:rsidP="00A4181C">
      <w:pPr>
        <w:jc w:val="both"/>
        <w:rPr>
          <w:rFonts w:ascii="Arial" w:hAnsi="Arial" w:cs="Arial"/>
          <w:color w:val="002060"/>
          <w:kern w:val="28"/>
          <w:sz w:val="22"/>
          <w:szCs w:val="22"/>
        </w:rPr>
      </w:pPr>
      <w:r w:rsidRPr="007C4123">
        <w:rPr>
          <w:rFonts w:ascii="Arial" w:hAnsi="Arial" w:cs="Arial"/>
          <w:color w:val="002060"/>
          <w:kern w:val="28"/>
          <w:sz w:val="22"/>
          <w:szCs w:val="22"/>
        </w:rPr>
        <w:t>An attractive remuneration package will be negotiated with the successful applicant.</w:t>
      </w:r>
      <w:r w:rsidR="00A4181C" w:rsidRPr="007C4123">
        <w:rPr>
          <w:rFonts w:ascii="Arial" w:hAnsi="Arial" w:cs="Arial"/>
          <w:color w:val="002060"/>
          <w:kern w:val="28"/>
          <w:sz w:val="22"/>
          <w:szCs w:val="22"/>
        </w:rPr>
        <w:t xml:space="preserve"> </w:t>
      </w:r>
      <w:r w:rsidRPr="007C4123">
        <w:rPr>
          <w:rFonts w:ascii="Arial" w:hAnsi="Arial" w:cs="Arial"/>
          <w:color w:val="002060"/>
          <w:kern w:val="28"/>
          <w:sz w:val="22"/>
          <w:szCs w:val="22"/>
        </w:rPr>
        <w:t>Full position details can be obtained from our website at:</w:t>
      </w:r>
    </w:p>
    <w:p w14:paraId="473649EA" w14:textId="77777777" w:rsidR="00941CAA" w:rsidRDefault="00941CAA" w:rsidP="00941C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</w:p>
    <w:p w14:paraId="08BE7D0A" w14:textId="77777777" w:rsidR="00941CAA" w:rsidRPr="00941CAA" w:rsidRDefault="00941CAA" w:rsidP="00941C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2060"/>
          <w:kern w:val="28"/>
          <w:sz w:val="32"/>
          <w:szCs w:val="32"/>
        </w:rPr>
      </w:pPr>
      <w:r w:rsidRPr="00941CAA">
        <w:rPr>
          <w:rFonts w:ascii="Arial" w:hAnsi="Arial" w:cs="Arial"/>
          <w:b/>
          <w:color w:val="002060"/>
          <w:kern w:val="28"/>
          <w:sz w:val="32"/>
          <w:szCs w:val="32"/>
        </w:rPr>
        <w:t>www.hrsa.com.au</w:t>
      </w:r>
    </w:p>
    <w:p w14:paraId="0ECF92BF" w14:textId="77777777" w:rsidR="00941CAA" w:rsidRDefault="00941CAA" w:rsidP="00941CAA">
      <w:pPr>
        <w:jc w:val="center"/>
        <w:rPr>
          <w:rFonts w:ascii="Arial" w:hAnsi="Arial"/>
          <w:b/>
          <w:color w:val="002060"/>
          <w:sz w:val="21"/>
          <w:szCs w:val="21"/>
        </w:rPr>
      </w:pPr>
    </w:p>
    <w:p w14:paraId="3EDBD99D" w14:textId="4623EDCC" w:rsidR="00A1679E" w:rsidRPr="007C4123" w:rsidRDefault="00A1679E" w:rsidP="00A1679E">
      <w:pPr>
        <w:jc w:val="center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7C4123">
        <w:rPr>
          <w:rFonts w:ascii="Arial" w:hAnsi="Arial" w:cs="Arial"/>
          <w:color w:val="002060"/>
          <w:sz w:val="22"/>
          <w:szCs w:val="22"/>
        </w:rPr>
        <w:t>or contact Jo</w:t>
      </w:r>
      <w:r w:rsidR="00FB2B0D">
        <w:rPr>
          <w:rFonts w:ascii="Arial" w:hAnsi="Arial" w:cs="Arial"/>
          <w:color w:val="002060"/>
          <w:sz w:val="22"/>
          <w:szCs w:val="22"/>
        </w:rPr>
        <w:t xml:space="preserve"> Lowday</w:t>
      </w:r>
      <w:r w:rsidRPr="007C4123">
        <w:rPr>
          <w:rFonts w:ascii="Arial" w:hAnsi="Arial" w:cs="Arial"/>
          <w:color w:val="002060"/>
          <w:sz w:val="22"/>
          <w:szCs w:val="22"/>
        </w:rPr>
        <w:t xml:space="preserve"> on: 04</w:t>
      </w:r>
      <w:r w:rsidR="00FB2B0D">
        <w:rPr>
          <w:rFonts w:ascii="Arial" w:hAnsi="Arial" w:cs="Arial"/>
          <w:color w:val="002060"/>
          <w:sz w:val="22"/>
          <w:szCs w:val="22"/>
        </w:rPr>
        <w:t xml:space="preserve">00 158 </w:t>
      </w:r>
      <w:proofErr w:type="gramStart"/>
      <w:r w:rsidR="00FB2B0D">
        <w:rPr>
          <w:rFonts w:ascii="Arial" w:hAnsi="Arial" w:cs="Arial"/>
          <w:color w:val="002060"/>
          <w:sz w:val="22"/>
          <w:szCs w:val="22"/>
        </w:rPr>
        <w:t>155</w:t>
      </w:r>
      <w:r w:rsidRPr="007C4123">
        <w:rPr>
          <w:rFonts w:ascii="Arial" w:hAnsi="Arial" w:cs="Arial"/>
          <w:color w:val="002060"/>
          <w:sz w:val="22"/>
          <w:szCs w:val="22"/>
        </w:rPr>
        <w:t xml:space="preserve">  To</w:t>
      </w:r>
      <w:proofErr w:type="gramEnd"/>
      <w:r w:rsidRPr="007C4123">
        <w:rPr>
          <w:rFonts w:ascii="Arial" w:hAnsi="Arial" w:cs="Arial"/>
          <w:color w:val="002060"/>
          <w:sz w:val="22"/>
          <w:szCs w:val="22"/>
        </w:rPr>
        <w:t xml:space="preserve"> make an application you will be required to submit: a Cover Letter incorporating a response to the Key Selection Criteria, your full CV and a completed HRS Application Form available on the HRS web site. Applications can be made online or sent by email to: </w:t>
      </w:r>
      <w:hyperlink r:id="rId8" w:history="1">
        <w:r w:rsidRPr="007C4123">
          <w:rPr>
            <w:rStyle w:val="Hyperlink"/>
            <w:rFonts w:ascii="Arial" w:hAnsi="Arial" w:cs="Arial"/>
            <w:sz w:val="22"/>
            <w:szCs w:val="22"/>
          </w:rPr>
          <w:t>hrsa@hrsa.com.au</w:t>
        </w:r>
      </w:hyperlink>
    </w:p>
    <w:p w14:paraId="6F86FC21" w14:textId="77777777" w:rsidR="00A1679E" w:rsidRPr="00941CAA" w:rsidRDefault="00A1679E" w:rsidP="00A1679E">
      <w:pPr>
        <w:jc w:val="center"/>
        <w:rPr>
          <w:rFonts w:ascii="Arial" w:hAnsi="Arial"/>
          <w:b/>
          <w:color w:val="002060"/>
          <w:sz w:val="21"/>
          <w:szCs w:val="21"/>
        </w:rPr>
      </w:pPr>
    </w:p>
    <w:p w14:paraId="69991686" w14:textId="77777777" w:rsidR="00941CAA" w:rsidRPr="00941CAA" w:rsidRDefault="00941CAA" w:rsidP="00941CAA">
      <w:pPr>
        <w:jc w:val="center"/>
        <w:rPr>
          <w:rFonts w:ascii="Arial" w:hAnsi="Arial"/>
          <w:b/>
          <w:color w:val="002060"/>
        </w:rPr>
      </w:pPr>
    </w:p>
    <w:p w14:paraId="3101FECD" w14:textId="5195C9D1" w:rsidR="00941CAA" w:rsidRPr="00941CAA" w:rsidRDefault="00941CAA" w:rsidP="00941CAA">
      <w:pPr>
        <w:jc w:val="center"/>
        <w:rPr>
          <w:rFonts w:ascii="Arial" w:hAnsi="Arial"/>
          <w:b/>
          <w:color w:val="002060"/>
        </w:rPr>
      </w:pPr>
      <w:r w:rsidRPr="00941CAA">
        <w:rPr>
          <w:rFonts w:ascii="Arial" w:hAnsi="Arial"/>
          <w:b/>
          <w:color w:val="002060"/>
        </w:rPr>
        <w:t xml:space="preserve">Applications </w:t>
      </w:r>
      <w:r w:rsidR="00921F8F">
        <w:rPr>
          <w:rFonts w:ascii="Arial" w:hAnsi="Arial"/>
          <w:b/>
          <w:color w:val="002060"/>
        </w:rPr>
        <w:t xml:space="preserve">close </w:t>
      </w:r>
      <w:r w:rsidR="005818B4">
        <w:rPr>
          <w:rFonts w:ascii="Arial" w:hAnsi="Arial"/>
          <w:b/>
          <w:color w:val="002060"/>
        </w:rPr>
        <w:t>5</w:t>
      </w:r>
      <w:bookmarkStart w:id="0" w:name="_GoBack"/>
      <w:bookmarkEnd w:id="0"/>
      <w:r w:rsidR="00C1396B">
        <w:rPr>
          <w:rFonts w:ascii="Arial" w:hAnsi="Arial"/>
          <w:b/>
          <w:color w:val="002060"/>
        </w:rPr>
        <w:t xml:space="preserve"> July</w:t>
      </w:r>
      <w:r w:rsidR="00144125">
        <w:rPr>
          <w:rFonts w:ascii="Arial" w:hAnsi="Arial"/>
          <w:b/>
          <w:color w:val="002060"/>
        </w:rPr>
        <w:t xml:space="preserve"> 2020</w:t>
      </w:r>
    </w:p>
    <w:sectPr w:rsidR="00941CAA" w:rsidRPr="00941CAA" w:rsidSect="00432C14">
      <w:footerReference w:type="default" r:id="rId9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F317D" w14:textId="77777777" w:rsidR="00637287" w:rsidRDefault="00637287" w:rsidP="00D13A73">
      <w:r>
        <w:separator/>
      </w:r>
    </w:p>
  </w:endnote>
  <w:endnote w:type="continuationSeparator" w:id="0">
    <w:p w14:paraId="79E6A2A9" w14:textId="77777777" w:rsidR="00637287" w:rsidRDefault="00637287" w:rsidP="00D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0C180" w14:textId="77777777" w:rsidR="00D13A73" w:rsidRDefault="00D13A7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70BEA92" wp14:editId="3F32A713">
          <wp:simplePos x="0" y="0"/>
          <wp:positionH relativeFrom="page">
            <wp:posOffset>-1</wp:posOffset>
          </wp:positionH>
          <wp:positionV relativeFrom="page">
            <wp:posOffset>10144125</wp:posOffset>
          </wp:positionV>
          <wp:extent cx="7553325" cy="76114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ence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6" r="16336"/>
                  <a:stretch/>
                </pic:blipFill>
                <pic:spPr bwMode="auto">
                  <a:xfrm>
                    <a:off x="0" y="0"/>
                    <a:ext cx="7569457" cy="762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1A424" w14:textId="77777777" w:rsidR="00637287" w:rsidRDefault="00637287" w:rsidP="00D13A73">
      <w:r>
        <w:separator/>
      </w:r>
    </w:p>
  </w:footnote>
  <w:footnote w:type="continuationSeparator" w:id="0">
    <w:p w14:paraId="0C395643" w14:textId="77777777" w:rsidR="00637287" w:rsidRDefault="00637287" w:rsidP="00D1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672AE"/>
    <w:multiLevelType w:val="hybridMultilevel"/>
    <w:tmpl w:val="A7724A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BA79AE"/>
    <w:multiLevelType w:val="hybridMultilevel"/>
    <w:tmpl w:val="BB5424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A21D2A"/>
    <w:multiLevelType w:val="hybridMultilevel"/>
    <w:tmpl w:val="19728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D3F3C"/>
    <w:multiLevelType w:val="hybridMultilevel"/>
    <w:tmpl w:val="28CCA7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866D1C"/>
    <w:multiLevelType w:val="hybridMultilevel"/>
    <w:tmpl w:val="32E845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D46"/>
    <w:rsid w:val="00042BEF"/>
    <w:rsid w:val="00062410"/>
    <w:rsid w:val="0007216D"/>
    <w:rsid w:val="000721A2"/>
    <w:rsid w:val="000A5D6D"/>
    <w:rsid w:val="000B03A0"/>
    <w:rsid w:val="001033F0"/>
    <w:rsid w:val="00144125"/>
    <w:rsid w:val="00283081"/>
    <w:rsid w:val="002844AF"/>
    <w:rsid w:val="00287AF2"/>
    <w:rsid w:val="002E34D9"/>
    <w:rsid w:val="00356258"/>
    <w:rsid w:val="00357FE5"/>
    <w:rsid w:val="00391D92"/>
    <w:rsid w:val="003A7D46"/>
    <w:rsid w:val="003F613F"/>
    <w:rsid w:val="00414ED3"/>
    <w:rsid w:val="00432C14"/>
    <w:rsid w:val="0043336A"/>
    <w:rsid w:val="004547E9"/>
    <w:rsid w:val="00467E4E"/>
    <w:rsid w:val="004D2A13"/>
    <w:rsid w:val="00513549"/>
    <w:rsid w:val="0052135E"/>
    <w:rsid w:val="00565500"/>
    <w:rsid w:val="00567D9B"/>
    <w:rsid w:val="005818B4"/>
    <w:rsid w:val="00637287"/>
    <w:rsid w:val="00655DD1"/>
    <w:rsid w:val="007260A8"/>
    <w:rsid w:val="00787236"/>
    <w:rsid w:val="007C4123"/>
    <w:rsid w:val="007D5C62"/>
    <w:rsid w:val="007E52AF"/>
    <w:rsid w:val="00832012"/>
    <w:rsid w:val="008508A9"/>
    <w:rsid w:val="008861D0"/>
    <w:rsid w:val="008953F6"/>
    <w:rsid w:val="00897F42"/>
    <w:rsid w:val="008D5B80"/>
    <w:rsid w:val="008D6FF4"/>
    <w:rsid w:val="00921F8F"/>
    <w:rsid w:val="00941CAA"/>
    <w:rsid w:val="00953F98"/>
    <w:rsid w:val="00970DD5"/>
    <w:rsid w:val="009A2C12"/>
    <w:rsid w:val="009A742F"/>
    <w:rsid w:val="009B783F"/>
    <w:rsid w:val="009E25C3"/>
    <w:rsid w:val="00A1679E"/>
    <w:rsid w:val="00A243BB"/>
    <w:rsid w:val="00A4181C"/>
    <w:rsid w:val="00A852CF"/>
    <w:rsid w:val="00AB5BC5"/>
    <w:rsid w:val="00AB622F"/>
    <w:rsid w:val="00AE4B56"/>
    <w:rsid w:val="00AF3CE0"/>
    <w:rsid w:val="00B66CBD"/>
    <w:rsid w:val="00B71C5E"/>
    <w:rsid w:val="00B779BA"/>
    <w:rsid w:val="00B8735A"/>
    <w:rsid w:val="00BC52B9"/>
    <w:rsid w:val="00BD6620"/>
    <w:rsid w:val="00C1396B"/>
    <w:rsid w:val="00C47E59"/>
    <w:rsid w:val="00C937D4"/>
    <w:rsid w:val="00CC4A91"/>
    <w:rsid w:val="00CE03F7"/>
    <w:rsid w:val="00CE6CB7"/>
    <w:rsid w:val="00CF3BB5"/>
    <w:rsid w:val="00D13A73"/>
    <w:rsid w:val="00D233AE"/>
    <w:rsid w:val="00D92606"/>
    <w:rsid w:val="00DA4BC5"/>
    <w:rsid w:val="00E14118"/>
    <w:rsid w:val="00E26D5D"/>
    <w:rsid w:val="00E937F0"/>
    <w:rsid w:val="00F14D74"/>
    <w:rsid w:val="00F36FD6"/>
    <w:rsid w:val="00F47EFB"/>
    <w:rsid w:val="00F61D4D"/>
    <w:rsid w:val="00F9370A"/>
    <w:rsid w:val="00FB2B0D"/>
    <w:rsid w:val="00FD53CF"/>
    <w:rsid w:val="00FD7D7B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19859"/>
  <w15:docId w15:val="{A4EB0420-52DF-2A46-9B66-32C5EB4A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D4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1"/>
    <w:qFormat/>
    <w:rsid w:val="00D92606"/>
    <w:pPr>
      <w:widowControl w:val="0"/>
      <w:ind w:left="283"/>
      <w:outlineLvl w:val="1"/>
    </w:pPr>
    <w:rPr>
      <w:rFonts w:ascii="Arial" w:eastAsia="Arial" w:hAnsi="Arial" w:cstheme="minorBidi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4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D13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861D0"/>
    <w:pPr>
      <w:spacing w:before="100"/>
      <w:jc w:val="both"/>
    </w:pPr>
    <w:rPr>
      <w:rFonts w:ascii="Arial" w:hAnsi="Arial" w:cs="Arial"/>
      <w:sz w:val="22"/>
      <w:szCs w:val="22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861D0"/>
    <w:rPr>
      <w:rFonts w:ascii="Arial" w:hAnsi="Arial" w:cs="Arial"/>
      <w:lang w:eastAsia="en-AU"/>
    </w:rPr>
  </w:style>
  <w:style w:type="paragraph" w:styleId="NormalWeb">
    <w:name w:val="Normal (Web)"/>
    <w:basedOn w:val="Normal"/>
    <w:uiPriority w:val="99"/>
    <w:unhideWhenUsed/>
    <w:rsid w:val="00921F8F"/>
    <w:pPr>
      <w:spacing w:before="100" w:beforeAutospacing="1" w:after="100" w:afterAutospacing="1"/>
    </w:pPr>
    <w:rPr>
      <w:rFonts w:eastAsia="Times New Roman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D92606"/>
    <w:rPr>
      <w:rFonts w:ascii="Arial" w:eastAsia="Arial" w:hAnsi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D9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9B"/>
    <w:rPr>
      <w:rFonts w:ascii="Arial" w:hAnsi="Arial" w:cs="Arial"/>
      <w:sz w:val="18"/>
      <w:szCs w:val="18"/>
      <w:lang w:val="en-GB" w:eastAsia="en-GB"/>
    </w:rPr>
  </w:style>
  <w:style w:type="paragraph" w:styleId="Revision">
    <w:name w:val="Revision"/>
    <w:hidden/>
    <w:uiPriority w:val="99"/>
    <w:semiHidden/>
    <w:rsid w:val="0083201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a@hrsa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7</cp:revision>
  <dcterms:created xsi:type="dcterms:W3CDTF">2020-06-08T06:34:00Z</dcterms:created>
  <dcterms:modified xsi:type="dcterms:W3CDTF">2020-06-09T05:26:00Z</dcterms:modified>
</cp:coreProperties>
</file>