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1029" w14:textId="30CDF14C" w:rsidR="00D13A73" w:rsidRPr="005745C5" w:rsidRDefault="00E211BC" w:rsidP="00034056">
      <w:pPr>
        <w:spacing w:before="240"/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 w:rsidRPr="00AB3A18">
        <w:rPr>
          <w:noProof/>
          <w:color w:val="002060"/>
          <w:sz w:val="48"/>
          <w:szCs w:val="48"/>
          <w:lang w:val="en-AU" w:eastAsia="en-AU"/>
        </w:rPr>
        <w:drawing>
          <wp:anchor distT="0" distB="0" distL="0" distR="0" simplePos="0" relativeHeight="251661312" behindDoc="1" locked="1" layoutInCell="1" allowOverlap="1" wp14:anchorId="4A456154" wp14:editId="1E6E5803">
            <wp:simplePos x="0" y="0"/>
            <wp:positionH relativeFrom="page">
              <wp:posOffset>-5080</wp:posOffset>
            </wp:positionH>
            <wp:positionV relativeFrom="page">
              <wp:posOffset>-131445</wp:posOffset>
            </wp:positionV>
            <wp:extent cx="7691755" cy="179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69175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29" w:rsidRPr="00AB3A18">
        <w:rPr>
          <w:rFonts w:ascii="Arial" w:hAnsi="Arial" w:cs="Arial"/>
          <w:b/>
          <w:bCs/>
          <w:color w:val="002060"/>
          <w:sz w:val="48"/>
          <w:szCs w:val="48"/>
        </w:rPr>
        <w:t xml:space="preserve">General Manager </w:t>
      </w:r>
      <w:r w:rsidR="00034056" w:rsidRPr="009F5829">
        <w:rPr>
          <w:rFonts w:ascii="Arial" w:hAnsi="Arial" w:cs="Arial"/>
          <w:b/>
          <w:bCs/>
          <w:color w:val="002060"/>
          <w:sz w:val="48"/>
          <w:szCs w:val="48"/>
        </w:rPr>
        <w:t>People &amp; Culture</w:t>
      </w:r>
      <w:r w:rsidR="008E0574">
        <w:rPr>
          <w:rFonts w:ascii="Arial" w:hAnsi="Arial" w:cs="Arial"/>
          <w:b/>
          <w:bCs/>
          <w:color w:val="002060"/>
          <w:sz w:val="60"/>
          <w:szCs w:val="60"/>
        </w:rPr>
        <w:t xml:space="preserve"> </w:t>
      </w:r>
      <w:r w:rsidR="001D34EE">
        <w:rPr>
          <w:rFonts w:ascii="Arial" w:hAnsi="Arial" w:cs="Arial"/>
          <w:noProof/>
          <w:color w:val="002060"/>
          <w:sz w:val="40"/>
          <w:szCs w:val="40"/>
        </w:rPr>
        <w:drawing>
          <wp:inline distT="0" distB="0" distL="0" distR="0" wp14:anchorId="4BDE6C58" wp14:editId="291000C2">
            <wp:extent cx="948267" cy="666947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19" cy="67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53AD" w14:textId="37E40118" w:rsidR="00664BC1" w:rsidRDefault="00034056" w:rsidP="00515495">
      <w:pPr>
        <w:spacing w:before="24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Moyne</w:t>
      </w:r>
      <w:r w:rsidR="00F82F87" w:rsidRPr="00515495">
        <w:rPr>
          <w:rFonts w:ascii="Arial" w:hAnsi="Arial" w:cs="Arial"/>
          <w:color w:val="002060"/>
          <w:sz w:val="40"/>
          <w:szCs w:val="40"/>
        </w:rPr>
        <w:t xml:space="preserve"> Healt</w:t>
      </w:r>
      <w:r w:rsidR="008E0574">
        <w:rPr>
          <w:rFonts w:ascii="Arial" w:hAnsi="Arial" w:cs="Arial"/>
          <w:color w:val="002060"/>
          <w:sz w:val="40"/>
          <w:szCs w:val="40"/>
        </w:rPr>
        <w:t>h</w:t>
      </w:r>
      <w:r w:rsidR="00515495" w:rsidRPr="00515495">
        <w:rPr>
          <w:rFonts w:ascii="Arial" w:hAnsi="Arial" w:cs="Arial"/>
          <w:color w:val="002060"/>
          <w:sz w:val="40"/>
          <w:szCs w:val="40"/>
        </w:rPr>
        <w:t xml:space="preserve"> Service</w:t>
      </w:r>
    </w:p>
    <w:p w14:paraId="6DEEB817" w14:textId="7B145B39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 xml:space="preserve">Full Time role – </w:t>
      </w:r>
      <w:r w:rsidR="008D3C4E" w:rsidRPr="006B1B7A">
        <w:rPr>
          <w:rFonts w:ascii="Arial" w:hAnsi="Arial" w:cs="Arial"/>
          <w:color w:val="002060"/>
          <w:sz w:val="28"/>
          <w:szCs w:val="28"/>
        </w:rPr>
        <w:t>negotiable</w:t>
      </w:r>
    </w:p>
    <w:p w14:paraId="3D217E72" w14:textId="008B3A0D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>Relocation assistance</w:t>
      </w:r>
      <w:r w:rsidR="009F4082">
        <w:rPr>
          <w:rFonts w:ascii="Arial" w:hAnsi="Arial" w:cs="Arial"/>
          <w:color w:val="002060"/>
          <w:sz w:val="28"/>
          <w:szCs w:val="28"/>
        </w:rPr>
        <w:t xml:space="preserve"> available</w:t>
      </w:r>
    </w:p>
    <w:p w14:paraId="79198CBA" w14:textId="4ACC11DB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>Supportive team environment in a beautiful seaside location</w:t>
      </w:r>
    </w:p>
    <w:p w14:paraId="01B740C2" w14:textId="77777777" w:rsidR="00B44599" w:rsidRPr="00B44599" w:rsidRDefault="00B44599" w:rsidP="00515495">
      <w:pPr>
        <w:spacing w:before="240"/>
        <w:rPr>
          <w:rFonts w:ascii="Arial" w:hAnsi="Arial" w:cs="Arial"/>
          <w:color w:val="002060"/>
        </w:rPr>
      </w:pPr>
    </w:p>
    <w:p w14:paraId="5F2505F2" w14:textId="1997A96B" w:rsidR="00664BC1" w:rsidRPr="00664BC1" w:rsidRDefault="00EC0327" w:rsidP="007022C6">
      <w:pPr>
        <w:pStyle w:val="Heading2"/>
        <w:tabs>
          <w:tab w:val="left" w:pos="0"/>
        </w:tabs>
        <w:ind w:left="0" w:right="134"/>
        <w:jc w:val="both"/>
        <w:rPr>
          <w:rFonts w:cs="Arial"/>
          <w:b w:val="0"/>
          <w:color w:val="002060"/>
          <w:spacing w:val="-5"/>
          <w:sz w:val="22"/>
          <w:szCs w:val="22"/>
        </w:rPr>
      </w:pPr>
      <w:r w:rsidRPr="00664BC1">
        <w:rPr>
          <w:rFonts w:cs="Arial"/>
          <w:b w:val="0"/>
          <w:color w:val="002060"/>
          <w:sz w:val="22"/>
          <w:szCs w:val="22"/>
        </w:rPr>
        <w:t xml:space="preserve">Moyne 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Health </w:t>
      </w:r>
      <w:r w:rsidR="009F4082" w:rsidRPr="00664BC1">
        <w:rPr>
          <w:rFonts w:cs="Arial"/>
          <w:b w:val="0"/>
          <w:color w:val="002060"/>
          <w:sz w:val="22"/>
          <w:szCs w:val="22"/>
        </w:rPr>
        <w:t>Service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 (MHS) operates as a highly integrated rural health service that provides a </w:t>
      </w:r>
      <w:r w:rsidR="00BA25A6" w:rsidRPr="00664BC1">
        <w:rPr>
          <w:rFonts w:cs="Arial"/>
          <w:b w:val="0"/>
          <w:color w:val="002060"/>
          <w:sz w:val="22"/>
          <w:szCs w:val="22"/>
        </w:rPr>
        <w:t>comprehensive</w:t>
      </w:r>
      <w:r w:rsidR="009D7EBA" w:rsidRPr="00664BC1">
        <w:rPr>
          <w:rFonts w:cs="Arial"/>
          <w:b w:val="0"/>
          <w:color w:val="002060"/>
          <w:sz w:val="22"/>
          <w:szCs w:val="22"/>
        </w:rPr>
        <w:t xml:space="preserve"> range 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>of acute</w:t>
      </w:r>
      <w:r w:rsidR="00BA25A6" w:rsidRPr="00664BC1">
        <w:rPr>
          <w:rFonts w:ascii="ArialMT" w:hAnsi="ArialMT"/>
          <w:b w:val="0"/>
          <w:color w:val="001E5E"/>
          <w:sz w:val="22"/>
          <w:szCs w:val="22"/>
        </w:rPr>
        <w:t>,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 xml:space="preserve"> residential aged care</w:t>
      </w:r>
      <w:r w:rsidR="00BA25A6" w:rsidRPr="00664BC1">
        <w:rPr>
          <w:rFonts w:ascii="ArialMT" w:hAnsi="ArialMT"/>
          <w:b w:val="0"/>
          <w:color w:val="001E5E"/>
          <w:sz w:val="22"/>
          <w:szCs w:val="22"/>
        </w:rPr>
        <w:t xml:space="preserve">, primary and community </w:t>
      </w:r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health </w:t>
      </w:r>
      <w:r w:rsidR="005114F5" w:rsidRPr="00664BC1">
        <w:rPr>
          <w:rFonts w:ascii="ArialMT" w:hAnsi="ArialMT"/>
          <w:b w:val="0"/>
          <w:color w:val="001E5E"/>
          <w:sz w:val="22"/>
          <w:szCs w:val="22"/>
        </w:rPr>
        <w:t xml:space="preserve">services to </w:t>
      </w:r>
      <w:r w:rsidR="002356C8">
        <w:rPr>
          <w:rFonts w:ascii="ArialMT" w:hAnsi="ArialMT"/>
          <w:b w:val="0"/>
          <w:color w:val="001E5E"/>
          <w:sz w:val="22"/>
          <w:szCs w:val="22"/>
        </w:rPr>
        <w:t xml:space="preserve">the </w:t>
      </w:r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Port Fairy and </w:t>
      </w:r>
      <w:proofErr w:type="spellStart"/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>Koroit</w:t>
      </w:r>
      <w:proofErr w:type="spellEnd"/>
      <w:r w:rsidR="00A475BA" w:rsidRPr="00664BC1">
        <w:rPr>
          <w:rFonts w:ascii="ArialMT" w:hAnsi="ArialMT"/>
          <w:b w:val="0"/>
          <w:color w:val="001E5E"/>
          <w:sz w:val="22"/>
          <w:szCs w:val="22"/>
        </w:rPr>
        <w:t xml:space="preserve"> communities</w:t>
      </w:r>
      <w:r w:rsidR="00A475BA">
        <w:rPr>
          <w:rFonts w:ascii="ArialMT" w:hAnsi="ArialMT"/>
          <w:color w:val="001E5E"/>
          <w:sz w:val="22"/>
          <w:szCs w:val="22"/>
        </w:rPr>
        <w:t xml:space="preserve">. </w:t>
      </w:r>
      <w:r w:rsidR="0098312F" w:rsidRPr="00D0542E">
        <w:rPr>
          <w:rFonts w:ascii="ArialMT" w:hAnsi="ArialMT"/>
          <w:b w:val="0"/>
          <w:color w:val="002060"/>
          <w:sz w:val="22"/>
          <w:szCs w:val="22"/>
        </w:rPr>
        <w:t xml:space="preserve">Located </w:t>
      </w:r>
      <w:r w:rsidR="00331527" w:rsidRPr="00D0542E">
        <w:rPr>
          <w:rFonts w:ascii="ArialMT" w:hAnsi="ArialMT"/>
          <w:b w:val="0"/>
          <w:color w:val="002060"/>
          <w:sz w:val="22"/>
          <w:szCs w:val="22"/>
        </w:rPr>
        <w:t xml:space="preserve">on the southwest cost of Victoria </w:t>
      </w:r>
      <w:r w:rsidR="00D0542E" w:rsidRPr="00D0542E">
        <w:rPr>
          <w:rFonts w:ascii="ArialMT" w:hAnsi="ArialMT"/>
          <w:b w:val="0"/>
          <w:color w:val="002060"/>
          <w:sz w:val="22"/>
          <w:szCs w:val="22"/>
        </w:rPr>
        <w:t xml:space="preserve">in </w:t>
      </w:r>
      <w:r w:rsidR="00331527" w:rsidRPr="00D0542E">
        <w:rPr>
          <w:rFonts w:ascii="ArialMT" w:hAnsi="ArialMT"/>
          <w:b w:val="0"/>
          <w:color w:val="002060"/>
          <w:sz w:val="22"/>
          <w:szCs w:val="22"/>
        </w:rPr>
        <w:t>an area known for its natural beauty, heritage and culinary delights this role will offer the successful applicant both a career challenge and</w:t>
      </w:r>
      <w:r w:rsidR="00331527">
        <w:rPr>
          <w:rFonts w:ascii="ArialMT" w:hAnsi="ArialMT"/>
          <w:color w:val="001E5E"/>
          <w:sz w:val="22"/>
          <w:szCs w:val="22"/>
        </w:rPr>
        <w:t xml:space="preserve"> 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an enviable </w:t>
      </w:r>
      <w:r w:rsidR="00D0542E">
        <w:rPr>
          <w:rFonts w:cs="Arial"/>
          <w:b w:val="0"/>
          <w:color w:val="002060"/>
          <w:kern w:val="28"/>
          <w:sz w:val="22"/>
          <w:szCs w:val="22"/>
        </w:rPr>
        <w:t>seaside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lifestyle</w:t>
      </w:r>
      <w:r w:rsidR="00331527">
        <w:rPr>
          <w:rFonts w:cs="Arial"/>
          <w:b w:val="0"/>
          <w:color w:val="002060"/>
          <w:kern w:val="28"/>
          <w:sz w:val="22"/>
          <w:szCs w:val="22"/>
        </w:rPr>
        <w:t>.</w:t>
      </w:r>
      <w:r w:rsidR="00664BC1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</w:t>
      </w:r>
    </w:p>
    <w:p w14:paraId="66F4C804" w14:textId="6E8C4B8C" w:rsidR="00B64EC3" w:rsidRPr="002356C8" w:rsidRDefault="00D0542E" w:rsidP="007022C6">
      <w:pPr>
        <w:pStyle w:val="NormalWeb"/>
        <w:jc w:val="both"/>
        <w:rPr>
          <w:rFonts w:ascii="Arial" w:hAnsi="Arial" w:cs="Arial"/>
          <w:color w:val="002060"/>
        </w:rPr>
      </w:pPr>
      <w:r w:rsidRPr="00AB3A18">
        <w:rPr>
          <w:rFonts w:ascii="Arial" w:hAnsi="Arial" w:cs="Arial"/>
          <w:color w:val="002060"/>
          <w:kern w:val="28"/>
          <w:sz w:val="22"/>
          <w:szCs w:val="22"/>
        </w:rPr>
        <w:t xml:space="preserve">Reporting </w:t>
      </w:r>
      <w:r w:rsidR="009F5829" w:rsidRPr="00AB3A18">
        <w:rPr>
          <w:rFonts w:ascii="Arial" w:hAnsi="Arial" w:cs="Arial"/>
          <w:color w:val="002060"/>
          <w:kern w:val="28"/>
          <w:sz w:val="22"/>
          <w:szCs w:val="22"/>
        </w:rPr>
        <w:t xml:space="preserve">directly </w:t>
      </w:r>
      <w:r w:rsidRPr="00AB3A18">
        <w:rPr>
          <w:rFonts w:ascii="Arial" w:hAnsi="Arial" w:cs="Arial"/>
          <w:color w:val="002060"/>
          <w:kern w:val="28"/>
          <w:sz w:val="22"/>
          <w:szCs w:val="22"/>
        </w:rPr>
        <w:t xml:space="preserve">to the </w:t>
      </w:r>
      <w:r w:rsidR="009F5829" w:rsidRPr="00AB3A18">
        <w:rPr>
          <w:rFonts w:ascii="Arial" w:hAnsi="Arial" w:cs="Arial"/>
          <w:color w:val="002060"/>
          <w:kern w:val="28"/>
          <w:sz w:val="22"/>
          <w:szCs w:val="22"/>
        </w:rPr>
        <w:t>CEO, the General Manager</w:t>
      </w:r>
      <w:r w:rsidR="00B44599" w:rsidRPr="00AB3A18">
        <w:rPr>
          <w:rFonts w:ascii="Arial" w:hAnsi="Arial" w:cs="Arial"/>
          <w:color w:val="002060"/>
          <w:sz w:val="22"/>
          <w:szCs w:val="22"/>
        </w:rPr>
        <w:t xml:space="preserve"> </w:t>
      </w:r>
      <w:r w:rsidR="00C55FB3" w:rsidRPr="00AB3A18">
        <w:rPr>
          <w:rFonts w:ascii="Arial" w:hAnsi="Arial" w:cs="Arial"/>
          <w:color w:val="002060"/>
          <w:sz w:val="22"/>
          <w:szCs w:val="22"/>
        </w:rPr>
        <w:t xml:space="preserve">- </w:t>
      </w:r>
      <w:r w:rsidR="00B44599" w:rsidRPr="00AB3A18">
        <w:rPr>
          <w:rFonts w:ascii="Arial" w:hAnsi="Arial" w:cs="Arial"/>
          <w:color w:val="002060"/>
          <w:sz w:val="22"/>
          <w:szCs w:val="22"/>
        </w:rPr>
        <w:t xml:space="preserve">People </w:t>
      </w:r>
      <w:r w:rsidR="009F5829" w:rsidRPr="00AB3A18">
        <w:rPr>
          <w:rFonts w:ascii="Arial" w:hAnsi="Arial" w:cs="Arial"/>
          <w:color w:val="002060"/>
          <w:sz w:val="22"/>
          <w:szCs w:val="22"/>
        </w:rPr>
        <w:t>&amp;</w:t>
      </w:r>
      <w:r w:rsidR="00B44599" w:rsidRPr="00AB3A18">
        <w:rPr>
          <w:rFonts w:ascii="Arial" w:hAnsi="Arial" w:cs="Arial"/>
          <w:color w:val="002060"/>
          <w:sz w:val="22"/>
          <w:szCs w:val="22"/>
        </w:rPr>
        <w:t xml:space="preserve"> Culture</w:t>
      </w:r>
      <w:r w:rsidR="004A7FF8" w:rsidRPr="00AB3A18">
        <w:rPr>
          <w:rFonts w:ascii="Arial" w:hAnsi="Arial" w:cs="Arial"/>
          <w:color w:val="002060"/>
          <w:sz w:val="22"/>
          <w:szCs w:val="22"/>
        </w:rPr>
        <w:t xml:space="preserve"> </w:t>
      </w:r>
      <w:r w:rsidR="00B44599" w:rsidRPr="00AB3A18">
        <w:rPr>
          <w:rFonts w:ascii="Arial" w:hAnsi="Arial" w:cs="Arial"/>
          <w:color w:val="002060"/>
          <w:sz w:val="22"/>
          <w:szCs w:val="22"/>
        </w:rPr>
        <w:t xml:space="preserve">is member of the </w:t>
      </w:r>
      <w:r w:rsidR="00AB3A18" w:rsidRPr="00AB3A18">
        <w:rPr>
          <w:rFonts w:ascii="Arial" w:hAnsi="Arial" w:cs="Arial"/>
          <w:color w:val="002060"/>
          <w:sz w:val="22"/>
          <w:szCs w:val="22"/>
        </w:rPr>
        <w:t>Executive</w:t>
      </w:r>
      <w:r w:rsidR="00B44599" w:rsidRPr="00AB3A18">
        <w:rPr>
          <w:rFonts w:ascii="Arial" w:hAnsi="Arial" w:cs="Arial"/>
          <w:color w:val="002060"/>
          <w:sz w:val="22"/>
          <w:szCs w:val="22"/>
        </w:rPr>
        <w:t xml:space="preserve"> team and </w:t>
      </w:r>
      <w:r w:rsidR="00323CAD" w:rsidRPr="00AB3A18">
        <w:rPr>
          <w:rFonts w:ascii="Arial" w:hAnsi="Arial" w:cs="Arial"/>
          <w:color w:val="002060"/>
          <w:sz w:val="22"/>
          <w:szCs w:val="22"/>
          <w:lang w:eastAsia="en-AU"/>
        </w:rPr>
        <w:t xml:space="preserve">partners closely with management and staff, to provide leadership </w:t>
      </w:r>
      <w:r w:rsidR="00323CAD" w:rsidRPr="00291561">
        <w:rPr>
          <w:rFonts w:ascii="Arial" w:hAnsi="Arial" w:cs="Arial"/>
          <w:color w:val="002060"/>
          <w:sz w:val="22"/>
          <w:szCs w:val="22"/>
          <w:lang w:eastAsia="en-AU"/>
        </w:rPr>
        <w:t xml:space="preserve">and management of the People and Culture function for the organisation.   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This includes oversight of Human Resources, Payroll, Recruitment, Credentialing, </w:t>
      </w:r>
      <w:r w:rsidR="00A14452">
        <w:rPr>
          <w:rFonts w:ascii="Arial" w:hAnsi="Arial" w:cs="Arial"/>
          <w:color w:val="002060"/>
          <w:sz w:val="22"/>
          <w:szCs w:val="22"/>
        </w:rPr>
        <w:t xml:space="preserve">Professional development and learning </w:t>
      </w:r>
      <w:r w:rsidR="00B44599" w:rsidRPr="004A7FF8">
        <w:rPr>
          <w:rFonts w:ascii="Arial" w:hAnsi="Arial" w:cs="Arial"/>
          <w:color w:val="002060"/>
          <w:sz w:val="22"/>
          <w:szCs w:val="22"/>
        </w:rPr>
        <w:t xml:space="preserve">Occupational Health and Safety, Workcover and Return to Work, and Staff Health and Wellbeing. </w:t>
      </w:r>
    </w:p>
    <w:p w14:paraId="1E669757" w14:textId="2E825DE7" w:rsidR="002356C8" w:rsidRPr="00CC01E6" w:rsidRDefault="00A475BA" w:rsidP="007022C6">
      <w:pPr>
        <w:pStyle w:val="NormalWeb"/>
        <w:jc w:val="both"/>
        <w:rPr>
          <w:rFonts w:ascii="Arial" w:hAnsi="Arial" w:cs="Arial"/>
          <w:color w:val="002060"/>
        </w:rPr>
      </w:pP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This is a </w:t>
      </w:r>
      <w:r w:rsidR="002356C8" w:rsidRPr="002356C8">
        <w:rPr>
          <w:rFonts w:ascii="Arial" w:hAnsi="Arial" w:cs="Arial"/>
          <w:color w:val="002060"/>
          <w:kern w:val="28"/>
          <w:sz w:val="22"/>
          <w:szCs w:val="22"/>
        </w:rPr>
        <w:t>terrific</w:t>
      </w: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 opportunity for a high calibre </w:t>
      </w:r>
      <w:r w:rsidR="00FC48FD" w:rsidRPr="002356C8">
        <w:rPr>
          <w:rFonts w:ascii="Arial" w:hAnsi="Arial" w:cs="Arial"/>
          <w:color w:val="002060"/>
          <w:kern w:val="28"/>
          <w:sz w:val="22"/>
          <w:szCs w:val="22"/>
        </w:rPr>
        <w:t>HR professional</w:t>
      </w:r>
      <w:r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 who is forward thinking and performance driven.  </w:t>
      </w:r>
      <w:r w:rsidR="002356C8" w:rsidRPr="002356C8">
        <w:rPr>
          <w:rFonts w:ascii="Arial" w:hAnsi="Arial" w:cs="Arial"/>
          <w:color w:val="002060"/>
          <w:kern w:val="28"/>
          <w:sz w:val="22"/>
          <w:szCs w:val="22"/>
        </w:rPr>
        <w:t xml:space="preserve">To be considered for the role you will have a record of 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achievement at a senior management level in </w:t>
      </w:r>
      <w:r w:rsidR="00B444BC">
        <w:rPr>
          <w:rFonts w:ascii="Arial" w:hAnsi="Arial" w:cs="Arial"/>
          <w:color w:val="002060"/>
          <w:sz w:val="22"/>
          <w:szCs w:val="22"/>
        </w:rPr>
        <w:t>the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 health</w:t>
      </w:r>
      <w:r w:rsidR="001E5024">
        <w:rPr>
          <w:rFonts w:ascii="Arial" w:hAnsi="Arial" w:cs="Arial"/>
          <w:color w:val="002060"/>
          <w:sz w:val="22"/>
          <w:szCs w:val="22"/>
        </w:rPr>
        <w:t>care, community or</w:t>
      </w:r>
      <w:r w:rsidR="00B444BC">
        <w:rPr>
          <w:rFonts w:ascii="Arial" w:hAnsi="Arial" w:cs="Arial"/>
          <w:color w:val="002060"/>
          <w:sz w:val="22"/>
          <w:szCs w:val="22"/>
        </w:rPr>
        <w:t xml:space="preserve"> NFP </w:t>
      </w:r>
      <w:r w:rsidR="001E5024">
        <w:rPr>
          <w:rFonts w:ascii="Arial" w:hAnsi="Arial" w:cs="Arial"/>
          <w:color w:val="002060"/>
          <w:sz w:val="22"/>
          <w:szCs w:val="22"/>
        </w:rPr>
        <w:t>sectors,</w:t>
      </w:r>
      <w:r w:rsidR="002356C8" w:rsidRPr="002356C8">
        <w:rPr>
          <w:rFonts w:ascii="Arial" w:hAnsi="Arial" w:cs="Arial"/>
          <w:color w:val="002060"/>
          <w:sz w:val="22"/>
          <w:szCs w:val="22"/>
        </w:rPr>
        <w:t xml:space="preserve"> hold </w:t>
      </w:r>
      <w:r w:rsidR="001E5024">
        <w:rPr>
          <w:rFonts w:ascii="Arial" w:hAnsi="Arial" w:cs="Arial"/>
          <w:color w:val="002060"/>
          <w:sz w:val="22"/>
          <w:szCs w:val="22"/>
        </w:rPr>
        <w:t xml:space="preserve">tertiary qualifications or relevant experience 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in HR </w:t>
      </w:r>
      <w:r w:rsidR="001E5024">
        <w:rPr>
          <w:rFonts w:ascii="Arial" w:hAnsi="Arial" w:cs="Arial"/>
          <w:color w:val="002060"/>
          <w:sz w:val="22"/>
          <w:szCs w:val="22"/>
        </w:rPr>
        <w:t xml:space="preserve">and have a </w:t>
      </w:r>
      <w:proofErr w:type="spellStart"/>
      <w:r w:rsidR="001E5024">
        <w:rPr>
          <w:rFonts w:ascii="Arial" w:hAnsi="Arial" w:cs="Arial"/>
          <w:color w:val="002060"/>
          <w:sz w:val="22"/>
          <w:szCs w:val="22"/>
        </w:rPr>
        <w:t>well developed</w:t>
      </w:r>
      <w:proofErr w:type="spellEnd"/>
      <w:r w:rsidR="001E5024">
        <w:rPr>
          <w:rFonts w:ascii="Arial" w:hAnsi="Arial" w:cs="Arial"/>
          <w:color w:val="002060"/>
          <w:sz w:val="22"/>
          <w:szCs w:val="22"/>
        </w:rPr>
        <w:t xml:space="preserve"> understanding of Industrial and Employee relations. 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High level communication and stakeholder engagement skills </w:t>
      </w:r>
      <w:r w:rsidR="007022C6">
        <w:rPr>
          <w:rFonts w:ascii="Arial" w:hAnsi="Arial" w:cs="Arial"/>
          <w:color w:val="002060"/>
          <w:sz w:val="22"/>
          <w:szCs w:val="22"/>
        </w:rPr>
        <w:t>are</w:t>
      </w:r>
      <w:r w:rsidR="00CC01E6">
        <w:rPr>
          <w:rFonts w:ascii="Arial" w:hAnsi="Arial" w:cs="Arial"/>
          <w:color w:val="002060"/>
          <w:sz w:val="22"/>
          <w:szCs w:val="22"/>
        </w:rPr>
        <w:t xml:space="preserve"> also </w:t>
      </w:r>
      <w:r w:rsidR="007022C6">
        <w:rPr>
          <w:rFonts w:ascii="Arial" w:hAnsi="Arial" w:cs="Arial"/>
          <w:color w:val="002060"/>
          <w:sz w:val="22"/>
          <w:szCs w:val="22"/>
        </w:rPr>
        <w:t>a requirement</w:t>
      </w:r>
      <w:r w:rsidR="00CC01E6">
        <w:rPr>
          <w:rFonts w:ascii="Arial" w:hAnsi="Arial" w:cs="Arial"/>
          <w:color w:val="002060"/>
          <w:sz w:val="22"/>
          <w:szCs w:val="22"/>
        </w:rPr>
        <w:t>.</w:t>
      </w:r>
    </w:p>
    <w:p w14:paraId="60C8A079" w14:textId="77777777" w:rsidR="002356C8" w:rsidRPr="00AB3A18" w:rsidRDefault="002356C8" w:rsidP="007022C6">
      <w:pPr>
        <w:pStyle w:val="BodyText"/>
        <w:autoSpaceDE w:val="0"/>
        <w:autoSpaceDN w:val="0"/>
        <w:spacing w:before="0" w:line="276" w:lineRule="auto"/>
        <w:rPr>
          <w:rFonts w:cs="Arial"/>
          <w:color w:val="002060"/>
          <w:szCs w:val="22"/>
        </w:rPr>
      </w:pPr>
      <w:r w:rsidRPr="00AB3A18">
        <w:rPr>
          <w:color w:val="002060"/>
          <w:szCs w:val="22"/>
        </w:rPr>
        <w:t xml:space="preserve">An attractive remuneration package </w:t>
      </w:r>
      <w:r w:rsidRPr="00AB3A18">
        <w:rPr>
          <w:color w:val="002060"/>
          <w:szCs w:val="22"/>
          <w:lang w:val="en-AU"/>
        </w:rPr>
        <w:t xml:space="preserve">based on your skills and experience </w:t>
      </w:r>
      <w:r w:rsidRPr="00AB3A18">
        <w:rPr>
          <w:color w:val="002060"/>
          <w:szCs w:val="22"/>
        </w:rPr>
        <w:t>will be negotiated to secure the highest calibre candidate for this key appointment.  Full details are available on our web site:</w:t>
      </w:r>
    </w:p>
    <w:p w14:paraId="4D60E3EC" w14:textId="77777777" w:rsidR="00E211BC" w:rsidRPr="005745C5" w:rsidRDefault="00E211BC" w:rsidP="007022C6">
      <w:pPr>
        <w:jc w:val="both"/>
        <w:rPr>
          <w:rFonts w:ascii="Arial" w:hAnsi="Arial" w:cs="Arial"/>
          <w:color w:val="002060"/>
          <w:kern w:val="28"/>
        </w:rPr>
      </w:pPr>
    </w:p>
    <w:p w14:paraId="1914AE6D" w14:textId="77777777" w:rsidR="00E211BC" w:rsidRPr="005745C5" w:rsidRDefault="00E211BC" w:rsidP="007022C6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5745C5">
        <w:rPr>
          <w:rFonts w:ascii="Arial" w:hAnsi="Arial" w:cs="Arial"/>
          <w:color w:val="002060"/>
          <w:sz w:val="22"/>
          <w:szCs w:val="22"/>
        </w:rPr>
        <w:t>For more information please visit our website at:</w:t>
      </w:r>
    </w:p>
    <w:p w14:paraId="07CCCCF8" w14:textId="77777777" w:rsidR="00D13A73" w:rsidRDefault="00D13A73" w:rsidP="005745C5">
      <w:pPr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DC3777" w:rsidP="00D13A73">
      <w:pPr>
        <w:jc w:val="center"/>
        <w:rPr>
          <w:rFonts w:ascii="Arial" w:hAnsi="Arial"/>
          <w:b/>
          <w:sz w:val="32"/>
          <w:szCs w:val="32"/>
        </w:rPr>
      </w:pPr>
      <w:hyperlink r:id="rId9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100B329F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15495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515495">
        <w:rPr>
          <w:rFonts w:ascii="Arial" w:hAnsi="Arial" w:cs="Arial"/>
          <w:color w:val="002060"/>
          <w:sz w:val="22"/>
          <w:szCs w:val="22"/>
        </w:rPr>
        <w:t>0400 158 155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DC3777" w:rsidP="00D13A73">
      <w:pPr>
        <w:jc w:val="center"/>
        <w:rPr>
          <w:rFonts w:ascii="Arial" w:hAnsi="Arial" w:cs="Arial"/>
        </w:rPr>
      </w:pPr>
      <w:hyperlink r:id="rId10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8073F65" w14:textId="65905598" w:rsidR="006C21CA" w:rsidRPr="005745C5" w:rsidRDefault="00D13A73" w:rsidP="005745C5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7022C6" w:rsidRPr="00E56FAA">
        <w:rPr>
          <w:rFonts w:ascii="Arial" w:hAnsi="Arial" w:cs="Arial"/>
          <w:b/>
          <w:color w:val="002060"/>
        </w:rPr>
        <w:t xml:space="preserve">1 </w:t>
      </w:r>
      <w:r w:rsidR="00C55FB3" w:rsidRPr="00E56FAA">
        <w:rPr>
          <w:rFonts w:ascii="Arial" w:hAnsi="Arial" w:cs="Arial"/>
          <w:b/>
          <w:color w:val="002060"/>
        </w:rPr>
        <w:t>October</w:t>
      </w:r>
      <w:r w:rsidR="00970420" w:rsidRPr="00E56FAA">
        <w:rPr>
          <w:rFonts w:ascii="Arial" w:hAnsi="Arial" w:cs="Arial"/>
          <w:b/>
          <w:color w:val="002060"/>
        </w:rPr>
        <w:t>,</w:t>
      </w:r>
      <w:r w:rsidR="00E211BC" w:rsidRPr="00E56FAA">
        <w:rPr>
          <w:rFonts w:ascii="Arial" w:hAnsi="Arial" w:cs="Arial"/>
          <w:b/>
          <w:color w:val="002060"/>
        </w:rPr>
        <w:t xml:space="preserve"> </w:t>
      </w:r>
      <w:r w:rsidR="004D7F98" w:rsidRPr="00E56FAA">
        <w:rPr>
          <w:rFonts w:ascii="Arial" w:hAnsi="Arial" w:cs="Arial"/>
          <w:b/>
          <w:color w:val="002060"/>
        </w:rPr>
        <w:t>20</w:t>
      </w:r>
      <w:r w:rsidR="00E211BC" w:rsidRPr="00E56FAA">
        <w:rPr>
          <w:rFonts w:ascii="Arial" w:hAnsi="Arial" w:cs="Arial"/>
          <w:b/>
          <w:color w:val="002060"/>
        </w:rPr>
        <w:t>2</w:t>
      </w:r>
      <w:r w:rsidR="007022C6" w:rsidRPr="00E56FAA">
        <w:rPr>
          <w:rFonts w:ascii="Arial" w:hAnsi="Arial" w:cs="Arial"/>
          <w:b/>
          <w:color w:val="002060"/>
        </w:rPr>
        <w:t>1</w:t>
      </w:r>
      <w:bookmarkStart w:id="0" w:name="_GoBack"/>
      <w:bookmarkEnd w:id="0"/>
    </w:p>
    <w:sectPr w:rsidR="006C21CA" w:rsidRPr="005745C5" w:rsidSect="00432C14"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13F1" w14:textId="77777777" w:rsidR="00DC3777" w:rsidRDefault="00DC3777" w:rsidP="00D13A73">
      <w:r>
        <w:separator/>
      </w:r>
    </w:p>
  </w:endnote>
  <w:endnote w:type="continuationSeparator" w:id="0">
    <w:p w14:paraId="45022D7A" w14:textId="77777777" w:rsidR="00DC3777" w:rsidRDefault="00DC3777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4AF7" w14:textId="77777777" w:rsidR="00DC3777" w:rsidRDefault="00DC3777" w:rsidP="00D13A73">
      <w:r>
        <w:separator/>
      </w:r>
    </w:p>
  </w:footnote>
  <w:footnote w:type="continuationSeparator" w:id="0">
    <w:p w14:paraId="779E4DA2" w14:textId="77777777" w:rsidR="00DC3777" w:rsidRDefault="00DC3777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36A9"/>
    <w:multiLevelType w:val="hybridMultilevel"/>
    <w:tmpl w:val="7B8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34056"/>
    <w:rsid w:val="00052E67"/>
    <w:rsid w:val="00090561"/>
    <w:rsid w:val="000B1C86"/>
    <w:rsid w:val="00107634"/>
    <w:rsid w:val="0014628F"/>
    <w:rsid w:val="001B58FB"/>
    <w:rsid w:val="001B7180"/>
    <w:rsid w:val="001D34EE"/>
    <w:rsid w:val="001E5024"/>
    <w:rsid w:val="00211042"/>
    <w:rsid w:val="002356C8"/>
    <w:rsid w:val="002844AF"/>
    <w:rsid w:val="00291561"/>
    <w:rsid w:val="002F4951"/>
    <w:rsid w:val="00323CAD"/>
    <w:rsid w:val="00331527"/>
    <w:rsid w:val="00391D92"/>
    <w:rsid w:val="003A7D46"/>
    <w:rsid w:val="003F25C6"/>
    <w:rsid w:val="003F613F"/>
    <w:rsid w:val="004020A2"/>
    <w:rsid w:val="00413F73"/>
    <w:rsid w:val="00432C14"/>
    <w:rsid w:val="004A7FF8"/>
    <w:rsid w:val="004B1BBB"/>
    <w:rsid w:val="004D7F98"/>
    <w:rsid w:val="004F53FA"/>
    <w:rsid w:val="005114F5"/>
    <w:rsid w:val="00515495"/>
    <w:rsid w:val="00531D9B"/>
    <w:rsid w:val="00533E77"/>
    <w:rsid w:val="005745C5"/>
    <w:rsid w:val="00584222"/>
    <w:rsid w:val="00664BC1"/>
    <w:rsid w:val="006B1B7A"/>
    <w:rsid w:val="007022C6"/>
    <w:rsid w:val="00722948"/>
    <w:rsid w:val="00750405"/>
    <w:rsid w:val="007B184D"/>
    <w:rsid w:val="007D059B"/>
    <w:rsid w:val="00804B7D"/>
    <w:rsid w:val="00832154"/>
    <w:rsid w:val="00891366"/>
    <w:rsid w:val="008D3C4E"/>
    <w:rsid w:val="008D6FF4"/>
    <w:rsid w:val="008E0574"/>
    <w:rsid w:val="00970420"/>
    <w:rsid w:val="0098312F"/>
    <w:rsid w:val="009D1981"/>
    <w:rsid w:val="009D7EBA"/>
    <w:rsid w:val="009F4082"/>
    <w:rsid w:val="009F5829"/>
    <w:rsid w:val="00A034D6"/>
    <w:rsid w:val="00A14452"/>
    <w:rsid w:val="00A475BA"/>
    <w:rsid w:val="00AB3A18"/>
    <w:rsid w:val="00AE5910"/>
    <w:rsid w:val="00B444BC"/>
    <w:rsid w:val="00B44599"/>
    <w:rsid w:val="00B53B99"/>
    <w:rsid w:val="00B64EC3"/>
    <w:rsid w:val="00B66CBD"/>
    <w:rsid w:val="00B702B6"/>
    <w:rsid w:val="00B71C5E"/>
    <w:rsid w:val="00B8006C"/>
    <w:rsid w:val="00BA25A6"/>
    <w:rsid w:val="00C05D76"/>
    <w:rsid w:val="00C55FB3"/>
    <w:rsid w:val="00C736A4"/>
    <w:rsid w:val="00C73E12"/>
    <w:rsid w:val="00CB3720"/>
    <w:rsid w:val="00CC01E6"/>
    <w:rsid w:val="00D0542E"/>
    <w:rsid w:val="00D13A73"/>
    <w:rsid w:val="00D579AE"/>
    <w:rsid w:val="00D74890"/>
    <w:rsid w:val="00DB77D1"/>
    <w:rsid w:val="00DC3777"/>
    <w:rsid w:val="00DC62D0"/>
    <w:rsid w:val="00E14118"/>
    <w:rsid w:val="00E211BC"/>
    <w:rsid w:val="00E26D5D"/>
    <w:rsid w:val="00E56FAA"/>
    <w:rsid w:val="00E9453F"/>
    <w:rsid w:val="00EC0327"/>
    <w:rsid w:val="00F01472"/>
    <w:rsid w:val="00F46F2B"/>
    <w:rsid w:val="00F82F87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3203223D-C9E8-8A47-999A-143B21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A475BA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33E77"/>
    <w:pPr>
      <w:spacing w:before="100" w:beforeAutospacing="1" w:after="100" w:afterAutospacing="1"/>
    </w:pPr>
    <w:rPr>
      <w:rFonts w:eastAsia="Times New Roman"/>
      <w:lang w:val="en-AU" w:eastAsia="en-US"/>
    </w:rPr>
  </w:style>
  <w:style w:type="paragraph" w:customStyle="1" w:styleId="Default">
    <w:name w:val="Default"/>
    <w:rsid w:val="00E211B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75BA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356C8"/>
    <w:pPr>
      <w:spacing w:before="100"/>
      <w:jc w:val="both"/>
    </w:pPr>
    <w:rPr>
      <w:rFonts w:ascii="Arial" w:eastAsia="Times New Roman" w:hAnsi="Arial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356C8"/>
    <w:rPr>
      <w:rFonts w:ascii="Arial" w:eastAsia="Times New Roman" w:hAnsi="Arial" w:cs="Times New Roman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FB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FB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21104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sa@hr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10</cp:revision>
  <dcterms:created xsi:type="dcterms:W3CDTF">2021-07-15T22:38:00Z</dcterms:created>
  <dcterms:modified xsi:type="dcterms:W3CDTF">2021-08-30T06:00:00Z</dcterms:modified>
</cp:coreProperties>
</file>