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1531BBC8" w14:textId="77777777" w:rsidR="0026547F" w:rsidRDefault="0026547F" w:rsidP="000B55F3">
      <w:pPr>
        <w:spacing w:after="0"/>
        <w:jc w:val="center"/>
        <w:rPr>
          <w:b/>
          <w:color w:val="002060"/>
          <w:sz w:val="52"/>
          <w:szCs w:val="52"/>
        </w:rPr>
      </w:pPr>
    </w:p>
    <w:p w14:paraId="28DADF0C" w14:textId="1426E192" w:rsidR="00585E89" w:rsidRDefault="009517C6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Nursing &amp; Midwifery</w:t>
      </w:r>
    </w:p>
    <w:p w14:paraId="010F26D1" w14:textId="60F4AFA9" w:rsidR="009517C6" w:rsidRDefault="009517C6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Education Manager</w:t>
      </w:r>
    </w:p>
    <w:p w14:paraId="0FD9CDCC" w14:textId="0A029BB8" w:rsidR="00084ADF" w:rsidRDefault="00084ADF" w:rsidP="0026547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9517C6">
        <w:rPr>
          <w:b/>
          <w:color w:val="002060"/>
          <w:sz w:val="52"/>
          <w:szCs w:val="52"/>
        </w:rPr>
        <w:t>South West</w:t>
      </w:r>
      <w:r w:rsidR="0026547F">
        <w:rPr>
          <w:b/>
          <w:color w:val="002060"/>
          <w:sz w:val="52"/>
          <w:szCs w:val="52"/>
        </w:rPr>
        <w:t xml:space="preserve"> Health</w:t>
      </w:r>
      <w:r w:rsidR="009517C6">
        <w:rPr>
          <w:b/>
          <w:color w:val="002060"/>
          <w:sz w:val="52"/>
          <w:szCs w:val="52"/>
        </w:rPr>
        <w:t>care</w:t>
      </w:r>
    </w:p>
    <w:p w14:paraId="159447C4" w14:textId="77777777" w:rsidR="00883E77" w:rsidRDefault="00883E77" w:rsidP="0026547F"/>
    <w:p w14:paraId="36115827" w14:textId="7B33C893" w:rsidR="0026547F" w:rsidRPr="0026547F" w:rsidRDefault="0026547F" w:rsidP="00265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E75D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"C:\\var\\folders\\gj\\c0_pjbl11y141xcxjv2tl2nh0000gn\\T\\com.microsoft.Word\\WebArchiveCopyPasteTempFiles\\page1image18246832" \* MERGEFORMAT </w:instrText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517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A29AB4" wp14:editId="023312AA">
            <wp:extent cx="2726904" cy="1038225"/>
            <wp:effectExtent l="0" t="0" r="0" b="0"/>
            <wp:docPr id="1897179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79805" name="Picture 18971798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478" cy="103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4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491DAE7" w14:textId="7B564414" w:rsidR="00084ADF" w:rsidRDefault="00084ADF" w:rsidP="00084ADF">
      <w:pPr>
        <w:jc w:val="center"/>
      </w:pPr>
    </w:p>
    <w:p w14:paraId="1A87D2AC" w14:textId="77777777" w:rsidR="00A2325E" w:rsidRDefault="00A2325E" w:rsidP="00084ADF">
      <w:pPr>
        <w:jc w:val="center"/>
      </w:pPr>
    </w:p>
    <w:p w14:paraId="67A9C29C" w14:textId="77777777" w:rsidR="00332240" w:rsidRDefault="00332240" w:rsidP="00084ADF">
      <w:pPr>
        <w:jc w:val="center"/>
      </w:pPr>
    </w:p>
    <w:p w14:paraId="769BC85D" w14:textId="77777777" w:rsidR="00A2325E" w:rsidRDefault="00A2325E" w:rsidP="00084ADF">
      <w:pPr>
        <w:jc w:val="center"/>
      </w:pPr>
    </w:p>
    <w:p w14:paraId="06E6EA7D" w14:textId="77777777" w:rsidR="00676929" w:rsidRDefault="00676929" w:rsidP="00084ADF">
      <w:pPr>
        <w:jc w:val="center"/>
      </w:pPr>
    </w:p>
    <w:p w14:paraId="097EDAB7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35F4DFA2" w:rsidR="00BB5587" w:rsidRPr="00690ABD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lastRenderedPageBreak/>
        <w:t xml:space="preserve"> </w:t>
      </w:r>
      <w:r w:rsidR="00CC6B93" w:rsidRPr="00690ABD">
        <w:rPr>
          <w:rFonts w:ascii="Rockwell Extra Bold" w:hAnsi="Rockwell Extra Bold"/>
          <w:b/>
          <w:color w:val="FF0000"/>
          <w:sz w:val="18"/>
          <w:szCs w:val="18"/>
        </w:rPr>
        <w:t>[Complete the grey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sections in the form below</w:t>
      </w:r>
      <w:r w:rsidR="00A427C4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and </w:t>
      </w:r>
      <w:r w:rsidR="00DE42C4"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r w:rsidR="00C122F4"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680953" w:rsidRDefault="00CC6B9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CC6B93" w:rsidRPr="00680953" w14:paraId="5367A923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780784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B7BBF71" w14:textId="77777777" w:rsidTr="00C122F4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3EB4DC7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5BCCA26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F44995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1B5FCE51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DEB71B3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Default="00680953" w:rsidP="00A427C4"/>
    <w:p w14:paraId="29FA6498" w14:textId="0246A747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6A99D12C" w14:textId="77777777" w:rsidR="00690ABD" w:rsidRDefault="00690ABD" w:rsidP="00A427C4"/>
    <w:p w14:paraId="1F484729" w14:textId="420283EA" w:rsidR="00680953" w:rsidRDefault="00680953" w:rsidP="00C122F4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A82ACC" w:rsidRPr="006C5808" w14:paraId="0E3ECAE5" w14:textId="535EE4DE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7A7EF375" w14:textId="173099FA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6C5808" w14:paraId="0F65F739" w14:textId="734ED566" w:rsidTr="00C122F4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325D9AA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DE7CC20" w14:textId="4C03929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401CCB4F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3753D1F2" w14:textId="2BB05E9B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82A300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298093C4" w14:textId="758186E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5226B7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AC4A9C5" w14:textId="1481C31F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51273EA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53AEC376" w14:textId="699B3D98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2FDE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8732723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04B1479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014A947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396E18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D88F3F7" w14:textId="77777777" w:rsidR="00C122F4" w:rsidRDefault="00C122F4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A0D78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5E3FE8A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21E3BB9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97FD65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806C008" w14:textId="0988BE8E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lastRenderedPageBreak/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72462502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8E86DCB" w14:textId="585DB22B" w:rsidR="00680953" w:rsidRPr="00680953" w:rsidRDefault="00680953" w:rsidP="00E84D15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5F2F6953" w14:textId="77777777" w:rsidR="00680953" w:rsidRPr="00680953" w:rsidRDefault="00680953" w:rsidP="00CC6B93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680953" w:rsidRPr="00680953" w14:paraId="1F09E012" w14:textId="0E2D9BA5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3413A48" w14:textId="70FEC1E4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6865A8CE" w14:textId="0047791B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06B8BAD9" w14:textId="62E7EB82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6C5808" w14:paraId="60636BF0" w14:textId="77E4C941" w:rsidTr="00F84C5E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58E5E855" w14:textId="11F1A105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070EDDE6" w14:textId="31B1ED84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1F09CC2F" w14:textId="48850231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092AE9DC" w14:textId="55EAED6E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6130B68B" w14:textId="1499B3E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24D7E2F7" w14:textId="095ECA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0A3844E" w14:textId="7DBAFBE7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2E16F4B8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90039" w14:textId="4314512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8C42" w14:textId="2529790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1D39C11" w14:textId="6796F45D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14150315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AB1AB1F" w14:textId="15C20E6A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1CFE908B" w14:textId="3DD0FE8C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6CFBD486" w14:textId="7D799E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52876579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62EDA95E" w14:textId="4E1C9F9D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6C5808" w14:paraId="55861E01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7C5B916D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5FE6EEB8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960E6E1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Default="0068095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71B3427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2B2CFA66" w14:textId="5D9E87D1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44D14410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44491C2" w14:textId="32041F74" w:rsidR="00680953" w:rsidRPr="00680953" w:rsidRDefault="0068095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C122F4" w:rsidRPr="00680953" w14:paraId="3E503277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0F075A3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E66E949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7D0DF167" w14:textId="504A1CD8" w:rsidR="00680953" w:rsidRPr="00690ABD" w:rsidRDefault="00084905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9B5C8C" w:rsidRPr="00690ABD">
              <w:rPr>
                <w:rFonts w:ascii="Montserrat" w:hAnsi="Montserrat"/>
                <w:color w:val="FF0000"/>
                <w:sz w:val="20"/>
                <w:szCs w:val="20"/>
              </w:rPr>
              <w:t>manager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</w:p>
          <w:p w14:paraId="735CD95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27C9310B" w14:textId="77777777" w:rsidTr="00C122F4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0D921516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Brief description of your career Executive and Management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0C9FFE21" w14:textId="46417817" w:rsidR="00DB1BF4" w:rsidRPr="00690ABD" w:rsidRDefault="00A4716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6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Years executive experience as 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>the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Director of Clinical Services</w:t>
            </w:r>
            <w:r w:rsidR="00EB2E77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1A31A3" w:rsidRPr="00690ABD">
              <w:rPr>
                <w:rFonts w:ascii="Montserrat" w:hAnsi="Montserrat"/>
                <w:color w:val="FF0000"/>
                <w:sz w:val="20"/>
                <w:szCs w:val="20"/>
              </w:rPr>
              <w:t>in two Victorian Public Healt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>h Services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.</w:t>
            </w:r>
            <w:r w:rsidR="00DB1BF4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1D0BC42C" w14:textId="34884CDD" w:rsidR="00680953" w:rsidRPr="00690ABD" w:rsidRDefault="00DB1BF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Both roles required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m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onthly 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Board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r</w:t>
            </w:r>
            <w:r w:rsidR="00B5038D" w:rsidRPr="00690ABD">
              <w:rPr>
                <w:rFonts w:ascii="Montserrat" w:hAnsi="Montserrat"/>
                <w:color w:val="FF0000"/>
                <w:sz w:val="20"/>
                <w:szCs w:val="20"/>
              </w:rPr>
              <w:t>eporting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as well as having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trategic and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ervice </w:t>
            </w:r>
            <w:r w:rsidR="00E47B6E" w:rsidRPr="00690ABD">
              <w:rPr>
                <w:rFonts w:ascii="Montserrat" w:hAnsi="Montserrat"/>
                <w:color w:val="FF0000"/>
                <w:sz w:val="20"/>
                <w:szCs w:val="20"/>
              </w:rPr>
              <w:t>p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lanning responsibilities.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2E30870" w14:textId="77777777" w:rsidR="00974D04" w:rsidRPr="00690ABD" w:rsidRDefault="00974D04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4D88539E" w14:textId="111DA308" w:rsidR="00B80ED9" w:rsidRPr="00690ABD" w:rsidRDefault="00B5038D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18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month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>s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Acting </w:t>
            </w:r>
            <w:r w:rsidR="00B80ED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COO </w:t>
            </w:r>
            <w:r w:rsidR="000659AB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experience 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where I oversaw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>medical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and subacute </w:t>
            </w:r>
            <w:r w:rsidR="008659A5" w:rsidRPr="00690ABD">
              <w:rPr>
                <w:rFonts w:ascii="Montserrat" w:hAnsi="Montserrat"/>
                <w:color w:val="FF0000"/>
                <w:sz w:val="20"/>
                <w:szCs w:val="20"/>
              </w:rPr>
              <w:t>bed-based</w:t>
            </w:r>
            <w:r w:rsidR="00A82AC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690ABD" w:rsidRDefault="00EB2E7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BCE5A07" w14:textId="671400CD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lastRenderedPageBreak/>
              <w:t xml:space="preserve">8 years </w:t>
            </w:r>
            <w:r w:rsidR="00E358AA" w:rsidRPr="00690ABD">
              <w:rPr>
                <w:rFonts w:ascii="Montserrat" w:hAnsi="Montserrat"/>
                <w:color w:val="FF0000"/>
                <w:sz w:val="20"/>
                <w:szCs w:val="20"/>
              </w:rPr>
              <w:t>Surgical Services Coordinator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(with </w:t>
            </w:r>
            <w:r w:rsidR="00A53D76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Acting COO 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>experience during periods of leave</w:t>
            </w:r>
            <w:r w:rsidR="00EB76F9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for my manager)</w:t>
            </w:r>
            <w:r w:rsidR="00023CFF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7AA3AD97" w14:textId="74477C74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57E5F0E" w14:textId="36BB9B11" w:rsidR="00023CFF" w:rsidRPr="00690ABD" w:rsidRDefault="00023CF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3 Years NUM experience orthopaedics unit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</w:p>
          <w:p w14:paraId="3FEB79FE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B778237" w14:textId="178CB2D3" w:rsidR="00680953" w:rsidRPr="00690ABD" w:rsidRDefault="00E9337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Also, between 2010 and 2022 I have been a member of two local sporting clubs and also a Small Rural Health Service </w:t>
            </w:r>
          </w:p>
          <w:p w14:paraId="73FC0E9A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690DFB09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636505E6" w14:textId="3C73E0DB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Operational responsibility for </w:t>
            </w:r>
            <w:r w:rsidR="00BD205E" w:rsidRPr="00690ABD">
              <w:rPr>
                <w:rFonts w:ascii="Montserrat" w:hAnsi="Montserrat"/>
                <w:color w:val="FF0000"/>
                <w:sz w:val="20"/>
                <w:szCs w:val="20"/>
              </w:rPr>
              <w:t>$30M budget.</w:t>
            </w:r>
          </w:p>
          <w:p w14:paraId="548D9D0B" w14:textId="560B631A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0DE5BCF5" w14:textId="448603E8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EFT approx. 190</w:t>
            </w:r>
          </w:p>
          <w:p w14:paraId="48F5D051" w14:textId="164896E5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>, remedial measures in place.</w:t>
            </w:r>
          </w:p>
          <w:p w14:paraId="688FA085" w14:textId="4B5EEE7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5C6AF057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214D98B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0F4FCD2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F505A15" w14:textId="1562FDAC" w:rsidR="00680953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Member Clinical Governance 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>Committee, 2020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-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current</w:t>
            </w:r>
          </w:p>
          <w:p w14:paraId="17D64EBF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AD123BA" w14:textId="11AA5EEB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6017263" w14:textId="605B87ED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Executive Sponsor for re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development of Aged Care Facility $13M capital project -2021-2023</w:t>
            </w:r>
          </w:p>
          <w:p w14:paraId="1B13A471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8E8F77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122F4" w:rsidRPr="00680953" w14:paraId="2226C950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690ABD" w:rsidRDefault="00293D1D" w:rsidP="00293D1D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C7B39D4" w14:textId="3917AE9D" w:rsidR="00680953" w:rsidRPr="00690ABD" w:rsidRDefault="00670E0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0045B13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87DCB16" w14:textId="5B80DF6D" w:rsidR="000B0D40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Pr="0068095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CC6B93" w:rsidRPr="00680953" w14:paraId="330F8DEB" w14:textId="77777777" w:rsidTr="00E84D15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60BED87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14845076" w14:textId="68C7966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30A8204" w14:textId="77777777" w:rsidTr="00E84D15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6C43C0C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614083BB" w14:textId="4BE26D39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2E1552E3" w14:textId="77777777" w:rsidTr="00E84D15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680953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CC6B93" w:rsidRPr="00680953" w14:paraId="5B84B563" w14:textId="77777777" w:rsidTr="00E84D15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083582B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07E44701" w14:textId="3401956B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3A397A92" w14:textId="77777777" w:rsidTr="00E84D15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0D2F853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316514A" w14:textId="3BCDFF4A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2BC43648" w14:textId="77777777" w:rsidTr="00E84D15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50F39E3F" w14:textId="77777777" w:rsidR="00690ABD" w:rsidRPr="00680953" w:rsidRDefault="00690ABD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2EE57AC8" w14:textId="348F25F6" w:rsidR="00CC6B93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33F25A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89546D2" w14:textId="2241C48F" w:rsidR="00CC6B93" w:rsidRPr="00680953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6C5808" w14:paraId="247885ED" w14:textId="77777777" w:rsidTr="00E84D15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2CF9C3FA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04E01B00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EB68E0B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C7417A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6C5808" w14:paraId="2D77BDEE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52803A48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1C48BC97" w14:textId="6027417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6C5808" w14:paraId="3F042913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79D97C5F" w14:textId="4264925C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27854711" w14:textId="43B58E2E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6C5808" w14:paraId="467F4B2B" w14:textId="77777777" w:rsidTr="00E84D15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82A8D2" w14:textId="77777777" w:rsidR="00CE70FD" w:rsidRPr="00680953" w:rsidRDefault="00CE70FD" w:rsidP="00CE70FD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2A22B099" w14:textId="77777777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65BE1B77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930936C" w14:textId="77777777" w:rsidR="00F90D41" w:rsidRDefault="00F90D41" w:rsidP="00084ADF"/>
    <w:p w14:paraId="119A39AC" w14:textId="6334E950" w:rsidR="00690ABD" w:rsidRPr="00680953" w:rsidRDefault="00690ABD" w:rsidP="00690ABD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6794855A" w14:textId="77777777" w:rsidR="00593174" w:rsidRDefault="00593174" w:rsidP="00084ADF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690ABD" w:rsidRPr="00680953" w14:paraId="2F157A70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F0A5A50" w14:textId="4948A6BF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B3799D6" w14:textId="348A86D4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766A75E1" w14:textId="77777777" w:rsidTr="00AF7E61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606F067" w14:textId="0802968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34197D4" w14:textId="416354A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5A2BFA13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D393F15" w14:textId="1F8C480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I understand that I may be required to provide 3 referees </w:t>
            </w:r>
            <w:r w:rsidR="00CA2C88">
              <w:rPr>
                <w:rFonts w:ascii="Montserrat" w:hAnsi="Montserrat"/>
                <w:color w:val="022F65"/>
                <w:sz w:val="20"/>
                <w:szCs w:val="20"/>
              </w:rPr>
              <w:t>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835FCB1" w14:textId="1AB331C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20A33E05" w14:textId="77777777" w:rsidTr="00AF7E61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4259AB2" w14:textId="38561D89" w:rsidR="00690ABD" w:rsidRPr="00680953" w:rsidRDefault="00CA2C88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11AC78CE" w14:textId="67899873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25E1" w14:textId="77777777" w:rsidR="0067456D" w:rsidRDefault="0067456D" w:rsidP="009517C6">
      <w:pPr>
        <w:spacing w:after="0" w:line="240" w:lineRule="auto"/>
      </w:pPr>
      <w:r>
        <w:separator/>
      </w:r>
    </w:p>
  </w:endnote>
  <w:endnote w:type="continuationSeparator" w:id="0">
    <w:p w14:paraId="2CE41084" w14:textId="77777777" w:rsidR="0067456D" w:rsidRDefault="0067456D" w:rsidP="0095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6316" w14:textId="77777777" w:rsidR="0067456D" w:rsidRDefault="0067456D" w:rsidP="009517C6">
      <w:pPr>
        <w:spacing w:after="0" w:line="240" w:lineRule="auto"/>
      </w:pPr>
      <w:r>
        <w:separator/>
      </w:r>
    </w:p>
  </w:footnote>
  <w:footnote w:type="continuationSeparator" w:id="0">
    <w:p w14:paraId="6A3A04ED" w14:textId="77777777" w:rsidR="0067456D" w:rsidRDefault="0067456D" w:rsidP="0095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72457">
    <w:abstractNumId w:val="2"/>
  </w:num>
  <w:num w:numId="2" w16cid:durableId="1999073745">
    <w:abstractNumId w:val="1"/>
  </w:num>
  <w:num w:numId="3" w16cid:durableId="209454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B0D40"/>
    <w:rsid w:val="000B55F3"/>
    <w:rsid w:val="000C1D4D"/>
    <w:rsid w:val="000D5A23"/>
    <w:rsid w:val="0016047B"/>
    <w:rsid w:val="001A31A3"/>
    <w:rsid w:val="0026547F"/>
    <w:rsid w:val="002779BC"/>
    <w:rsid w:val="00292634"/>
    <w:rsid w:val="00293D1D"/>
    <w:rsid w:val="002D5A48"/>
    <w:rsid w:val="002E0A09"/>
    <w:rsid w:val="002E75D2"/>
    <w:rsid w:val="003004F7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6D24"/>
    <w:rsid w:val="004D2D0B"/>
    <w:rsid w:val="004D79EC"/>
    <w:rsid w:val="00512D37"/>
    <w:rsid w:val="00513F5E"/>
    <w:rsid w:val="00547281"/>
    <w:rsid w:val="00585E89"/>
    <w:rsid w:val="00593174"/>
    <w:rsid w:val="005E78CB"/>
    <w:rsid w:val="006303C6"/>
    <w:rsid w:val="0064220E"/>
    <w:rsid w:val="00670E0C"/>
    <w:rsid w:val="0067456D"/>
    <w:rsid w:val="00676929"/>
    <w:rsid w:val="00680953"/>
    <w:rsid w:val="00690ABD"/>
    <w:rsid w:val="006A5405"/>
    <w:rsid w:val="006B5204"/>
    <w:rsid w:val="006D21E5"/>
    <w:rsid w:val="006D5623"/>
    <w:rsid w:val="006E471F"/>
    <w:rsid w:val="0072225C"/>
    <w:rsid w:val="00751A9C"/>
    <w:rsid w:val="008215EF"/>
    <w:rsid w:val="008659A5"/>
    <w:rsid w:val="00883E77"/>
    <w:rsid w:val="009334C9"/>
    <w:rsid w:val="009517C6"/>
    <w:rsid w:val="00974D04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71C5E"/>
    <w:rsid w:val="00B80ED9"/>
    <w:rsid w:val="00BB5587"/>
    <w:rsid w:val="00BD205E"/>
    <w:rsid w:val="00C122F4"/>
    <w:rsid w:val="00C16CF9"/>
    <w:rsid w:val="00C21421"/>
    <w:rsid w:val="00C51DBD"/>
    <w:rsid w:val="00C77B52"/>
    <w:rsid w:val="00C947A0"/>
    <w:rsid w:val="00CA0D7F"/>
    <w:rsid w:val="00CA2C88"/>
    <w:rsid w:val="00CC0431"/>
    <w:rsid w:val="00CC17CD"/>
    <w:rsid w:val="00CC6B93"/>
    <w:rsid w:val="00CE70FD"/>
    <w:rsid w:val="00D56221"/>
    <w:rsid w:val="00DB1BF4"/>
    <w:rsid w:val="00DC314A"/>
    <w:rsid w:val="00DE42C4"/>
    <w:rsid w:val="00E14118"/>
    <w:rsid w:val="00E358AA"/>
    <w:rsid w:val="00E47B6E"/>
    <w:rsid w:val="00E50BEF"/>
    <w:rsid w:val="00E84D15"/>
    <w:rsid w:val="00E93373"/>
    <w:rsid w:val="00EB2E77"/>
    <w:rsid w:val="00EB76F9"/>
    <w:rsid w:val="00F1014D"/>
    <w:rsid w:val="00F17C26"/>
    <w:rsid w:val="00F67B40"/>
    <w:rsid w:val="00F75253"/>
    <w:rsid w:val="00F757C9"/>
    <w:rsid w:val="00F84C5E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C6"/>
  </w:style>
  <w:style w:type="paragraph" w:styleId="Footer">
    <w:name w:val="footer"/>
    <w:basedOn w:val="Normal"/>
    <w:link w:val="FooterChar"/>
    <w:uiPriority w:val="99"/>
    <w:unhideWhenUsed/>
    <w:rsid w:val="0095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6DEA-0221-E047-9E24-259D62B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2025-07-07T02:32:00Z</dcterms:created>
  <dcterms:modified xsi:type="dcterms:W3CDTF">2025-07-07T02:32:00Z</dcterms:modified>
</cp:coreProperties>
</file>