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Pr="00A14050" w:rsidRDefault="00F67B40" w:rsidP="00A14050">
      <w:pPr>
        <w:pStyle w:val="NoSpacing"/>
        <w:rPr>
          <w:rFonts w:ascii="Montserrat" w:hAnsi="Montserrat"/>
          <w:color w:val="002060"/>
          <w:sz w:val="52"/>
          <w:szCs w:val="52"/>
        </w:rPr>
      </w:pPr>
      <w:r w:rsidRPr="00A14050">
        <w:rPr>
          <w:rFonts w:ascii="Montserrat" w:hAnsi="Montserrat"/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C150972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5E1847CF" w14:textId="77777777" w:rsidR="008215EF" w:rsidRPr="00A14050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A14050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45DF65B4" w:rsidR="00B715C9" w:rsidRPr="00A14050" w:rsidRDefault="001B3857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>Director Organisational Development</w:t>
      </w:r>
    </w:p>
    <w:p w14:paraId="0FD9CDCC" w14:textId="168D9C7D" w:rsidR="00084ADF" w:rsidRPr="00A14050" w:rsidRDefault="00084ADF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br/>
      </w:r>
      <w:r w:rsidR="001B3857">
        <w:rPr>
          <w:rFonts w:ascii="Montserrat" w:hAnsi="Montserrat"/>
          <w:b/>
          <w:color w:val="002060"/>
          <w:sz w:val="52"/>
          <w:szCs w:val="52"/>
        </w:rPr>
        <w:t>Grampians</w:t>
      </w:r>
      <w:r w:rsidR="00A14050">
        <w:rPr>
          <w:rFonts w:ascii="Montserrat" w:hAnsi="Montserrat"/>
          <w:b/>
          <w:color w:val="002060"/>
          <w:sz w:val="52"/>
          <w:szCs w:val="52"/>
        </w:rPr>
        <w:t xml:space="preserve"> Health</w:t>
      </w:r>
    </w:p>
    <w:p w14:paraId="0D2C5249" w14:textId="77777777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31B8B213" w14:textId="0DECFCA3" w:rsidR="00084ADF" w:rsidRPr="00A14050" w:rsidRDefault="001B3857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57A4AA38" wp14:editId="65D0A212">
            <wp:extent cx="3017559" cy="1119188"/>
            <wp:effectExtent l="0" t="0" r="0" b="0"/>
            <wp:docPr id="40056050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60507" name="Picture 1" descr="A black background with a black squar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547" cy="112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7C4" w14:textId="77777777" w:rsidR="00883E77" w:rsidRPr="00A14050" w:rsidRDefault="00883E77" w:rsidP="00084ADF">
      <w:pPr>
        <w:jc w:val="center"/>
        <w:rPr>
          <w:rFonts w:ascii="Montserrat" w:hAnsi="Montserrat"/>
        </w:rPr>
      </w:pPr>
    </w:p>
    <w:p w14:paraId="7491DAE7" w14:textId="10576287" w:rsidR="00084ADF" w:rsidRDefault="00084ADF" w:rsidP="00084ADF">
      <w:pPr>
        <w:jc w:val="center"/>
        <w:rPr>
          <w:rFonts w:ascii="Montserrat" w:hAnsi="Montserrat"/>
        </w:rPr>
      </w:pPr>
    </w:p>
    <w:p w14:paraId="75B165E0" w14:textId="77777777" w:rsidR="00A14050" w:rsidRDefault="00A14050" w:rsidP="00084ADF">
      <w:pPr>
        <w:jc w:val="center"/>
        <w:rPr>
          <w:rFonts w:ascii="Montserrat" w:hAnsi="Montserrat"/>
        </w:rPr>
      </w:pPr>
    </w:p>
    <w:p w14:paraId="46B082CB" w14:textId="77777777" w:rsidR="00A14050" w:rsidRPr="00A14050" w:rsidRDefault="00A14050" w:rsidP="00084ADF">
      <w:pPr>
        <w:jc w:val="center"/>
        <w:rPr>
          <w:rFonts w:ascii="Montserrat" w:hAnsi="Montserrat"/>
        </w:rPr>
      </w:pPr>
    </w:p>
    <w:p w14:paraId="097EDAB7" w14:textId="785D7556" w:rsidR="00680953" w:rsidRPr="00A14050" w:rsidRDefault="00680953" w:rsidP="001132DC">
      <w:pPr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FEEC998" w:rsidR="00305C99" w:rsidRPr="00A14050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 w:rsidRPr="00A14050">
        <w:rPr>
          <w:rFonts w:ascii="Montserrat" w:hAnsi="Montserrat"/>
          <w:b/>
          <w:color w:val="FF0000"/>
          <w:sz w:val="24"/>
          <w:szCs w:val="24"/>
        </w:rPr>
        <w:lastRenderedPageBreak/>
        <w:t>(</w:t>
      </w:r>
      <w:r w:rsidR="00CC6B93" w:rsidRPr="00A14050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>th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A14050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A14050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>Word</w:t>
      </w:r>
      <w:r w:rsidRPr="00A14050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A14050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 to help you get started)</w:t>
      </w:r>
    </w:p>
    <w:p w14:paraId="38125343" w14:textId="77777777" w:rsidR="003A5AF1" w:rsidRPr="00A14050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A14050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A14050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A14050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A14050" w:rsidRDefault="00680953" w:rsidP="00A427C4">
      <w:pPr>
        <w:rPr>
          <w:rFonts w:ascii="Montserrat" w:hAnsi="Montserrat"/>
        </w:rPr>
      </w:pPr>
    </w:p>
    <w:p w14:paraId="1F484729" w14:textId="420283EA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A14050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A14050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A14050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A14050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post restructure / redundancy</w:t>
            </w:r>
          </w:p>
        </w:tc>
      </w:tr>
      <w:tr w:rsidR="00A82ACC" w:rsidRPr="00A14050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A14050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A14050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Pr="00A14050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Pr="00A14050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A14050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A14050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A14050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A14050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A14050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A14050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A14050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A14050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214FC4A4" w:rsidR="00680953" w:rsidRPr="00A14050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A14050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A14050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A14050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A14050" w14:paraId="55861E01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7C5B916D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1F2F2"/>
            <w:vAlign w:val="center"/>
          </w:tcPr>
          <w:p w14:paraId="5FE6EEB8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2F2"/>
          </w:tcPr>
          <w:p w14:paraId="3960E6E1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A14050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A14050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A14050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05C551E0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</w:t>
            </w:r>
            <w:r w:rsidR="001B3857">
              <w:rPr>
                <w:rFonts w:ascii="Montserrat" w:hAnsi="Montserrat"/>
                <w:color w:val="022F65"/>
                <w:sz w:val="20"/>
                <w:szCs w:val="20"/>
              </w:rPr>
              <w:t xml:space="preserve">previous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68DDBEFD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35CD957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4EAB9B4D" w14:textId="77777777" w:rsidR="001B3857" w:rsidRPr="001B3857" w:rsidRDefault="00680953" w:rsidP="00436409">
            <w:pPr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</w:pP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>Brief description of yo</w:t>
            </w:r>
            <w:r w:rsidR="001B3857" w:rsidRPr="001B3857">
              <w:rPr>
                <w:rFonts w:ascii="Montserrat" w:hAnsi="Montserrat"/>
                <w:color w:val="002060"/>
                <w:sz w:val="20"/>
                <w:szCs w:val="20"/>
              </w:rPr>
              <w:t>ur experience in managing</w:t>
            </w:r>
            <w:r w:rsidR="001B3857" w:rsidRPr="001B3857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 xml:space="preserve"> leadership and culture Programs, learning strategy, diversity and inclusion </w:t>
            </w:r>
            <w:proofErr w:type="spellStart"/>
            <w:r w:rsidR="001B3857" w:rsidRPr="001B3857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>etc</w:t>
            </w:r>
            <w:proofErr w:type="spellEnd"/>
          </w:p>
          <w:p w14:paraId="25ACDF37" w14:textId="7374C6EA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7775" w:type="dxa"/>
            <w:shd w:val="clear" w:color="auto" w:fill="D1D3D4"/>
            <w:vAlign w:val="center"/>
          </w:tcPr>
          <w:p w14:paraId="73FC0E9A" w14:textId="5FD750D0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0F0569AC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 xml:space="preserve">the extent of your </w:t>
            </w:r>
            <w:r w:rsidR="001B3857" w:rsidRPr="001B3857">
              <w:rPr>
                <w:rFonts w:ascii="Montserrat" w:hAnsi="Montserrat"/>
                <w:color w:val="002060"/>
                <w:sz w:val="20"/>
                <w:szCs w:val="20"/>
              </w:rPr>
              <w:t xml:space="preserve">experience includes </w:t>
            </w:r>
            <w:r w:rsidR="001B3857" w:rsidRPr="001B3857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 xml:space="preserve">linking professional line education and training activities into </w:t>
            </w:r>
            <w:r w:rsidR="001B3857" w:rsidRPr="001B3857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>a</w:t>
            </w:r>
            <w:r w:rsidR="001B3857" w:rsidRPr="001B3857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 xml:space="preserve"> broader </w:t>
            </w:r>
            <w:r w:rsidR="001B3857" w:rsidRPr="001B3857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>organizational context.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88FA085" w14:textId="77777777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5B5D2E6B" w:rsidR="00680953" w:rsidRPr="001B3857" w:rsidRDefault="001B3857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 xml:space="preserve">Briefly outline roles that have involved ensuring </w:t>
            </w: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>organisation policies, procedures and practices in line with relevant standards, regulations, legal requirements and industry best practice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38E8F77B" w14:textId="5FC7DC34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322B4BE0" w14:textId="77777777" w:rsidR="00A14050" w:rsidRPr="00A14050" w:rsidRDefault="00A14050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A14050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A14050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A14050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A14050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6DF59B8B" w14:textId="77777777" w:rsidR="00A14050" w:rsidRPr="00A14050" w:rsidRDefault="00A14050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A14050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A14050">
        <w:rPr>
          <w:rFonts w:ascii="Montserrat" w:hAnsi="Montserrat"/>
          <w:i/>
          <w:color w:val="FF0000"/>
          <w:sz w:val="20"/>
          <w:szCs w:val="20"/>
        </w:rPr>
        <w:t>(</w:t>
      </w:r>
      <w:r w:rsidR="00FE5F6B" w:rsidRPr="00A14050">
        <w:rPr>
          <w:rFonts w:ascii="Montserrat" w:hAnsi="Montserrat"/>
          <w:i/>
          <w:color w:val="FF0000"/>
          <w:sz w:val="20"/>
          <w:szCs w:val="20"/>
        </w:rPr>
        <w:t>D</w:t>
      </w:r>
      <w:r w:rsidRPr="00A14050">
        <w:rPr>
          <w:rFonts w:ascii="Montserrat" w:hAnsi="Montserrat"/>
          <w:i/>
          <w:color w:val="FF0000"/>
          <w:sz w:val="20"/>
          <w:szCs w:val="20"/>
        </w:rPr>
        <w:t>elete the words not applicable to your application i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>e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A14050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A14050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A14050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A14050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A14050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A14050" w14:paraId="3F042913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</w:tcPr>
          <w:p w14:paraId="79D97C5F" w14:textId="4264925C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7854711" w14:textId="43B58E2E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A14050" w14:paraId="467F4B2B" w14:textId="77777777" w:rsidTr="00536BC3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22B099" w14:textId="71E8557B" w:rsidR="00CE70FD" w:rsidRPr="00A14050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Required vaccinations as mandated including Covid Vaccination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A14050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Pr="00A14050" w:rsidRDefault="00305C99" w:rsidP="00777593">
      <w:pPr>
        <w:ind w:left="-567" w:right="560"/>
        <w:outlineLvl w:val="0"/>
        <w:rPr>
          <w:rFonts w:ascii="Montserrat" w:hAnsi="Montserrat"/>
        </w:rPr>
      </w:pPr>
    </w:p>
    <w:sectPr w:rsidR="00305C99" w:rsidRPr="00A1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61B3" w14:textId="77777777" w:rsidR="0038670C" w:rsidRDefault="0038670C" w:rsidP="001E4484">
      <w:pPr>
        <w:spacing w:after="0" w:line="240" w:lineRule="auto"/>
      </w:pPr>
      <w:r>
        <w:separator/>
      </w:r>
    </w:p>
  </w:endnote>
  <w:endnote w:type="continuationSeparator" w:id="0">
    <w:p w14:paraId="42A7E8F5" w14:textId="77777777" w:rsidR="0038670C" w:rsidRDefault="0038670C" w:rsidP="001E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D206" w14:textId="77777777" w:rsidR="0038670C" w:rsidRDefault="0038670C" w:rsidP="001E4484">
      <w:pPr>
        <w:spacing w:after="0" w:line="240" w:lineRule="auto"/>
      </w:pPr>
      <w:r>
        <w:separator/>
      </w:r>
    </w:p>
  </w:footnote>
  <w:footnote w:type="continuationSeparator" w:id="0">
    <w:p w14:paraId="5B2E39E7" w14:textId="77777777" w:rsidR="0038670C" w:rsidRDefault="0038670C" w:rsidP="001E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41EC5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A31A3"/>
    <w:rsid w:val="001B3857"/>
    <w:rsid w:val="001C2C87"/>
    <w:rsid w:val="001E4484"/>
    <w:rsid w:val="001E700B"/>
    <w:rsid w:val="002779BC"/>
    <w:rsid w:val="00292634"/>
    <w:rsid w:val="00293D1D"/>
    <w:rsid w:val="002D5A48"/>
    <w:rsid w:val="002E0A09"/>
    <w:rsid w:val="003004F7"/>
    <w:rsid w:val="00305C99"/>
    <w:rsid w:val="00332240"/>
    <w:rsid w:val="00333712"/>
    <w:rsid w:val="0033494E"/>
    <w:rsid w:val="0033576E"/>
    <w:rsid w:val="003456BE"/>
    <w:rsid w:val="0034631F"/>
    <w:rsid w:val="00362EAC"/>
    <w:rsid w:val="0038670C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85E89"/>
    <w:rsid w:val="00593174"/>
    <w:rsid w:val="005A217C"/>
    <w:rsid w:val="005C7238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8215EF"/>
    <w:rsid w:val="008659A5"/>
    <w:rsid w:val="00883E77"/>
    <w:rsid w:val="008B140F"/>
    <w:rsid w:val="009334C9"/>
    <w:rsid w:val="00974D04"/>
    <w:rsid w:val="009A60E7"/>
    <w:rsid w:val="009B2945"/>
    <w:rsid w:val="009B4035"/>
    <w:rsid w:val="009B5C8C"/>
    <w:rsid w:val="009D6362"/>
    <w:rsid w:val="009D758C"/>
    <w:rsid w:val="009F2DDA"/>
    <w:rsid w:val="00A01DE4"/>
    <w:rsid w:val="00A14050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B12C6E"/>
    <w:rsid w:val="00B5038D"/>
    <w:rsid w:val="00B62489"/>
    <w:rsid w:val="00B715C9"/>
    <w:rsid w:val="00B71C5E"/>
    <w:rsid w:val="00B80ED9"/>
    <w:rsid w:val="00BB5587"/>
    <w:rsid w:val="00BD205E"/>
    <w:rsid w:val="00C0415E"/>
    <w:rsid w:val="00C122F4"/>
    <w:rsid w:val="00C16CF9"/>
    <w:rsid w:val="00C21421"/>
    <w:rsid w:val="00C77B52"/>
    <w:rsid w:val="00C947A0"/>
    <w:rsid w:val="00CA0D7F"/>
    <w:rsid w:val="00CC17CD"/>
    <w:rsid w:val="00CC6B93"/>
    <w:rsid w:val="00CE2474"/>
    <w:rsid w:val="00CE70FD"/>
    <w:rsid w:val="00D56221"/>
    <w:rsid w:val="00DB1BF4"/>
    <w:rsid w:val="00DC314A"/>
    <w:rsid w:val="00E14118"/>
    <w:rsid w:val="00E358AA"/>
    <w:rsid w:val="00E47B6E"/>
    <w:rsid w:val="00E50BEF"/>
    <w:rsid w:val="00E84D15"/>
    <w:rsid w:val="00E93373"/>
    <w:rsid w:val="00EB2E77"/>
    <w:rsid w:val="00EB76F9"/>
    <w:rsid w:val="00EB7C46"/>
    <w:rsid w:val="00F1014D"/>
    <w:rsid w:val="00F17C26"/>
    <w:rsid w:val="00F67B40"/>
    <w:rsid w:val="00F75253"/>
    <w:rsid w:val="00F84C5E"/>
    <w:rsid w:val="00F90D41"/>
    <w:rsid w:val="00FD26BF"/>
    <w:rsid w:val="00FD32F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84"/>
  </w:style>
  <w:style w:type="paragraph" w:styleId="Footer">
    <w:name w:val="footer"/>
    <w:basedOn w:val="Normal"/>
    <w:link w:val="Foot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2025-10-22T04:49:00Z</dcterms:created>
  <dcterms:modified xsi:type="dcterms:W3CDTF">2025-10-22T04:49:00Z</dcterms:modified>
</cp:coreProperties>
</file>