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134CB67D" w:rsidR="00585E89" w:rsidRDefault="00572F14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Management Accountant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3D3B1F63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572F14">
        <w:rPr>
          <w:b/>
          <w:color w:val="002060"/>
          <w:sz w:val="52"/>
          <w:szCs w:val="52"/>
        </w:rPr>
        <w:t>Heathcote</w:t>
      </w:r>
      <w:r w:rsidR="007E2661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587701EB" w:rsidR="00084ADF" w:rsidRDefault="00572F14" w:rsidP="00084ADF">
      <w:pPr>
        <w:jc w:val="center"/>
      </w:pPr>
      <w:r>
        <w:rPr>
          <w:noProof/>
        </w:rPr>
        <w:drawing>
          <wp:inline distT="0" distB="0" distL="0" distR="0" wp14:anchorId="68917C4B" wp14:editId="52452C27">
            <wp:extent cx="2456688" cy="1905000"/>
            <wp:effectExtent l="0" t="0" r="1270" b="0"/>
            <wp:docPr id="71831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17584" name="Picture 7183175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097EDAB7" w14:textId="77777777" w:rsidR="00680953" w:rsidRDefault="00680953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8B48D19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2FDA9D80" w14:textId="77777777" w:rsidR="001A3684" w:rsidRDefault="001A3684" w:rsidP="003A5AF1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598AACC1" w14:textId="727351AB" w:rsidR="00BB5587" w:rsidRPr="00690ABD" w:rsidRDefault="00F67B40" w:rsidP="003A5AF1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 xml:space="preserve"> </w:t>
      </w:r>
      <w:r w:rsidR="00CC6B93" w:rsidRPr="00690ABD">
        <w:rPr>
          <w:rFonts w:ascii="Rockwell Extra Bold" w:hAnsi="Rockwell Extra Bold"/>
          <w:b/>
          <w:color w:val="FF0000"/>
          <w:sz w:val="18"/>
          <w:szCs w:val="18"/>
        </w:rPr>
        <w:t>[Complete the grey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sections in the form below</w:t>
      </w:r>
      <w:r w:rsidR="00A427C4"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and </w:t>
      </w:r>
      <w:r w:rsidR="008F0223"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="00C122F4"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</w:t>
      </w:r>
      <w:r w:rsidR="003A5AF1"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38125343" w14:textId="77777777" w:rsidR="003A5AF1" w:rsidRDefault="003A5AF1" w:rsidP="003A5AF1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32110170" w14:textId="77777777" w:rsidR="00CC6B93" w:rsidRPr="00680953" w:rsidRDefault="00CC6B9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CC6B93" w:rsidRPr="00680953" w14:paraId="5367A923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780784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B7BBF71" w14:textId="77777777" w:rsidTr="00C122F4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3EB4DC7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35BCCA26" w14:textId="77777777" w:rsidTr="00C122F4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F44995F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1B5FCE51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DEB71B3" w14:textId="77777777" w:rsidTr="00C122F4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Default="00680953" w:rsidP="00A427C4"/>
    <w:p w14:paraId="29FA6498" w14:textId="0246A747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6A99D12C" w14:textId="77777777" w:rsidR="00690ABD" w:rsidRDefault="00690ABD" w:rsidP="00A427C4"/>
    <w:p w14:paraId="1F484729" w14:textId="420283EA" w:rsidR="00680953" w:rsidRDefault="00680953" w:rsidP="00C122F4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A82ACC" w:rsidRPr="006C5808" w14:paraId="0E3ECAE5" w14:textId="535EE4DE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7A7EF375" w14:textId="173099FA" w:rsidR="00A82ACC" w:rsidRPr="00680953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6C5808" w14:paraId="0F65F739" w14:textId="734ED566" w:rsidTr="00C122F4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325D9AAC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DE7CC20" w14:textId="4C03929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401CCB4F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3753D1F2" w14:textId="2BB05E9B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282A300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298093C4" w14:textId="758186EF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5226B79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6AC4A9C5" w14:textId="1481C31F" w:rsidTr="00C122F4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51273EA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A82ACC" w:rsidRPr="006C5808" w14:paraId="53AEC376" w14:textId="699B3D98" w:rsidTr="00C122F4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2FDE6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8732723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04B1479B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014A947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0396E184" w14:textId="77777777" w:rsidR="00A82ACC" w:rsidRPr="006C5808" w:rsidRDefault="00A82ACC" w:rsidP="0076502A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1D88F3F7" w14:textId="77777777" w:rsidR="00C122F4" w:rsidRDefault="00C122F4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A0D78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5E3FE8A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21E3BB9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97FD65E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806C008" w14:textId="0988BE8E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lastRenderedPageBreak/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2462502" w14:textId="77777777" w:rsidR="00690ABD" w:rsidRDefault="00690ABD" w:rsidP="00680953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8E86DCB" w14:textId="585DB22B" w:rsidR="00680953" w:rsidRPr="00680953" w:rsidRDefault="00680953" w:rsidP="00E84D15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5F2F6953" w14:textId="77777777" w:rsidR="00680953" w:rsidRPr="00680953" w:rsidRDefault="00680953" w:rsidP="00CC6B93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680953" w:rsidRPr="00680953" w14:paraId="1F09E012" w14:textId="0E2D9BA5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3413A48" w14:textId="70FEC1E4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6865A8CE" w14:textId="0047791B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06B8BAD9" w14:textId="62E7EB82" w:rsidR="00680953" w:rsidRPr="00680953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6C5808" w14:paraId="60636BF0" w14:textId="77E4C941" w:rsidTr="00F84C5E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58E5E855" w14:textId="11F1A105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070EDDE6" w14:textId="31B1ED84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1F09CC2F" w14:textId="48850231" w:rsidR="00680953" w:rsidRPr="00690ABD" w:rsidRDefault="00680953" w:rsidP="00F84C5E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092AE9DC" w14:textId="55EAED6E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6130B68B" w14:textId="1499B3E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24D7E2F7" w14:textId="095ECA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0A3844E" w14:textId="7DBAFBE7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2E16F4B8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990039" w14:textId="4314512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AA8C42" w14:textId="25297904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01D39C11" w14:textId="6796F45D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14150315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AB1AB1F" w14:textId="15C20E6A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1CFE908B" w14:textId="3DD0FE8C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6CFBD486" w14:textId="7D799EE0" w:rsidR="00680953" w:rsidRPr="00690ABD" w:rsidRDefault="0068095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680953" w:rsidRPr="006C5808" w14:paraId="52876579" w14:textId="77777777" w:rsidTr="00F84C5E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62EDA95E" w14:textId="4E1C9F9D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6C5808" w14:paraId="55861E01" w14:textId="77777777" w:rsidTr="00F84C5E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7C5B916D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5FE6EEB8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3960E6E1" w14:textId="77777777" w:rsidR="00680953" w:rsidRPr="00680953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Default="00680953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71B3427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2B2CFA66" w14:textId="5D9E87D1" w:rsidR="00690ABD" w:rsidRPr="00690ABD" w:rsidRDefault="00690ABD" w:rsidP="00690ABD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44D14410" w14:textId="77777777" w:rsidR="00690ABD" w:rsidRDefault="00690ABD" w:rsidP="00084ADF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44491C2" w14:textId="32041F74" w:rsidR="00680953" w:rsidRPr="00680953" w:rsidRDefault="00680953" w:rsidP="00C122F4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C122F4" w:rsidRPr="00680953" w14:paraId="3E503277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1F7227FB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CC29C7">
              <w:rPr>
                <w:rFonts w:ascii="Montserrat" w:hAnsi="Montserrat"/>
                <w:color w:val="022F65"/>
                <w:sz w:val="20"/>
                <w:szCs w:val="20"/>
              </w:rPr>
              <w:t xml:space="preserve">industry experience and </w:t>
            </w:r>
            <w:r w:rsidR="00090D17">
              <w:rPr>
                <w:rFonts w:ascii="Montserrat" w:hAnsi="Montserrat"/>
                <w:color w:val="022F65"/>
                <w:sz w:val="20"/>
                <w:szCs w:val="20"/>
              </w:rPr>
              <w:t>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0F075A37" w14:textId="77777777" w:rsid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735CD957" w14:textId="49AF3883" w:rsidR="00680953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3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years’ experience</w:t>
            </w:r>
            <w:r w:rsidR="008F0223">
              <w:rPr>
                <w:rFonts w:ascii="Montserrat" w:hAnsi="Montserrat"/>
                <w:color w:val="FF0000"/>
                <w:sz w:val="20"/>
                <w:szCs w:val="20"/>
              </w:rPr>
              <w:t xml:space="preserve"> in </w:t>
            </w:r>
            <w:r>
              <w:rPr>
                <w:rFonts w:ascii="Montserrat" w:hAnsi="Montserrat"/>
                <w:color w:val="FF0000"/>
                <w:sz w:val="20"/>
                <w:szCs w:val="20"/>
              </w:rPr>
              <w:t>local government.</w:t>
            </w:r>
          </w:p>
          <w:p w14:paraId="3F6DCB2E" w14:textId="5FAC119F" w:rsidR="00DD521E" w:rsidRDefault="00DD521E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8 Years’ experience in an accounting practice </w:t>
            </w:r>
          </w:p>
          <w:p w14:paraId="3AA3AA54" w14:textId="77777777" w:rsidR="00090D17" w:rsidRDefault="00090D1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6519804" w14:textId="77777777" w:rsidR="00090D17" w:rsidRDefault="00090D1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27C9310B" w14:textId="77777777" w:rsidTr="00C122F4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78789803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and relevant finance/accounting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5CDD337F" w14:textId="1BDABDBC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Internal Audit Experience</w:t>
            </w:r>
          </w:p>
          <w:p w14:paraId="31ADA219" w14:textId="6D3079E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7C0ED60" w14:textId="36C9E24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Business Planning / Modelling</w:t>
            </w:r>
          </w:p>
          <w:p w14:paraId="2164325E" w14:textId="1BECF7D3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CEC0B8D" w14:textId="60F1DF23" w:rsidR="0024541A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Reporting</w:t>
            </w:r>
          </w:p>
          <w:p w14:paraId="5823A384" w14:textId="6A44D485" w:rsidR="0024541A" w:rsidRDefault="0024541A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6D99DCC9" w14:textId="26F48977" w:rsidR="0024541A" w:rsidRPr="00690ABD" w:rsidRDefault="001A3684" w:rsidP="0024541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Taxation</w:t>
            </w:r>
          </w:p>
          <w:p w14:paraId="46D38A73" w14:textId="79FA030C" w:rsidR="00EB2E77" w:rsidRDefault="00EB2E77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753D3FB" w14:textId="36FD5AB6" w:rsidR="0024541A" w:rsidRPr="00690ABD" w:rsidRDefault="0024541A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FEB79FE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3FC0E9A" w14:textId="77777777" w:rsidR="00680953" w:rsidRPr="00680953" w:rsidRDefault="00680953" w:rsidP="00DD521E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690DFB09" w14:textId="77777777" w:rsidTr="00C122F4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9A96BE5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Provide details of the extent of your recent budget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Management experience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636505E6" w14:textId="27D1F65D" w:rsidR="00680953" w:rsidRPr="00690ABD" w:rsidRDefault="006E471F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690ABD">
              <w:rPr>
                <w:rFonts w:ascii="Montserrat" w:hAnsi="Montserrat"/>
                <w:color w:val="FF0000"/>
                <w:sz w:val="20"/>
                <w:szCs w:val="20"/>
              </w:rPr>
              <w:t xml:space="preserve">Operational </w:t>
            </w:r>
            <w:r w:rsidR="00BD205E" w:rsidRPr="00690ABD">
              <w:rPr>
                <w:rFonts w:ascii="Montserrat" w:hAnsi="Montserrat"/>
                <w:color w:val="FF0000"/>
                <w:sz w:val="20"/>
                <w:szCs w:val="20"/>
              </w:rPr>
              <w:t>budget.</w:t>
            </w:r>
          </w:p>
          <w:p w14:paraId="48F5D051" w14:textId="4F01909B" w:rsidR="00BD205E" w:rsidRPr="00690ABD" w:rsidRDefault="001A3684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Financial management strategies</w:t>
            </w:r>
            <w:r w:rsidR="009D758C" w:rsidRPr="00690ABD">
              <w:rPr>
                <w:rFonts w:ascii="Montserrat" w:hAnsi="Montserrat"/>
                <w:color w:val="FF0000"/>
                <w:sz w:val="20"/>
                <w:szCs w:val="20"/>
              </w:rPr>
              <w:t>.</w:t>
            </w:r>
          </w:p>
          <w:p w14:paraId="688FA085" w14:textId="4B5EEE70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680953" w14:paraId="5C6AF057" w14:textId="77777777" w:rsidTr="00C122F4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04AFFA2C" w:rsidR="00680953" w:rsidRP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Involvement in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 xml:space="preserve"> financial and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="001A3684">
              <w:rPr>
                <w:rFonts w:ascii="Montserrat" w:hAnsi="Montserrat"/>
                <w:color w:val="022F65"/>
                <w:sz w:val="20"/>
                <w:szCs w:val="20"/>
              </w:rPr>
              <w:t>management reporting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214D98B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0F4FCD2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AD123BA" w14:textId="71ED13DD" w:rsidR="00006C97" w:rsidRDefault="001A3684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 xml:space="preserve">Monthly management reports </w:t>
            </w:r>
          </w:p>
          <w:p w14:paraId="080317EE" w14:textId="1A0DDE3A" w:rsidR="001A3684" w:rsidRPr="00690ABD" w:rsidRDefault="001A3684" w:rsidP="001A368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>
              <w:rPr>
                <w:rFonts w:ascii="Montserrat" w:hAnsi="Montserrat"/>
                <w:color w:val="FF0000"/>
                <w:sz w:val="20"/>
                <w:szCs w:val="20"/>
              </w:rPr>
              <w:t>Board reports</w:t>
            </w:r>
          </w:p>
          <w:p w14:paraId="50081006" w14:textId="77777777" w:rsidR="00751A9C" w:rsidRPr="00690ABD" w:rsidRDefault="00751A9C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B13A471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38E8F77B" w14:textId="77777777" w:rsidR="00680953" w:rsidRPr="00690ABD" w:rsidRDefault="00680953" w:rsidP="00436409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87DCB16" w14:textId="5B80DF6D" w:rsidR="000B0D40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CE4CDFB" w14:textId="77777777" w:rsidR="00CC6B93" w:rsidRPr="0068095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CC6B93" w:rsidRPr="00680953" w14:paraId="330F8DEB" w14:textId="77777777" w:rsidTr="00E84D15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60BED87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14845076" w14:textId="68C7966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030A8204" w14:textId="77777777" w:rsidTr="00E84D15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6C43C0C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614083BB" w14:textId="4BE26D39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680953" w14:paraId="2E1552E3" w14:textId="77777777" w:rsidTr="00E84D15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680953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CC6B93" w:rsidRPr="00680953" w14:paraId="5B84B563" w14:textId="77777777" w:rsidTr="00E84D15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083582B6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07E44701" w14:textId="3401956B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3A397A92" w14:textId="77777777" w:rsidTr="00E84D15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0D2F853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316514A" w14:textId="3BCDFF4A" w:rsidR="00CC6B93" w:rsidRPr="00690ABD" w:rsidRDefault="00CC6B93" w:rsidP="0076502A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CC6B93" w:rsidRPr="00680953" w14:paraId="2BC43648" w14:textId="77777777" w:rsidTr="00E84D15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EA2EED4" w14:textId="77777777" w:rsidR="00EB03AC" w:rsidRDefault="00EB03A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E57AC8" w14:textId="12DE8BB9" w:rsidR="00CC6B93" w:rsidRPr="00680953" w:rsidRDefault="00CC6B9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34A40421" w14:textId="77777777" w:rsidR="00CC6B93" w:rsidRDefault="00CC6B93" w:rsidP="00084ADF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CC6B93" w:rsidRPr="006C5808" w14:paraId="11CAD27D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33F25AE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89546D2" w14:textId="2241C48F" w:rsidR="00CC6B93" w:rsidRPr="00680953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6C5808" w14:paraId="247885ED" w14:textId="77777777" w:rsidTr="00E84D15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2CF9C3FA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04E01B00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0CBB8150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EB68E0B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C7417A1" w14:textId="77777777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6C5808" w14:paraId="2144410C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6C5808" w14:paraId="2D77BDEE" w14:textId="77777777" w:rsidTr="00E84D15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52803A48" w14:textId="77777777" w:rsidR="00CC6B93" w:rsidRPr="00680953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680953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1C48BC97" w14:textId="6027417B" w:rsidR="00CC6B93" w:rsidRPr="00680953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6C5808" w14:paraId="3F042913" w14:textId="77777777" w:rsidTr="00E84D15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79D97C5F" w14:textId="4264925C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27854711" w14:textId="43B58E2E" w:rsidR="00680953" w:rsidRPr="00680953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6C5808" w14:paraId="467F4B2B" w14:textId="77777777" w:rsidTr="00E84D15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82A8D2" w14:textId="77777777" w:rsidR="00CE70FD" w:rsidRPr="00680953" w:rsidRDefault="00CE70FD" w:rsidP="00CE70FD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Required vaccinations as mandated including Covid Vaccination</w:t>
            </w:r>
          </w:p>
          <w:p w14:paraId="2A22B099" w14:textId="77777777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680953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4930936C" w14:textId="77777777" w:rsidR="00F90D41" w:rsidRDefault="00F90D41" w:rsidP="00084ADF"/>
    <w:p w14:paraId="119A39AC" w14:textId="6334E950" w:rsidR="00690ABD" w:rsidRPr="00680953" w:rsidRDefault="00690ABD" w:rsidP="00690ABD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6794855A" w14:textId="77777777" w:rsidR="00593174" w:rsidRDefault="00593174" w:rsidP="00084ADF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690ABD" w:rsidRPr="00680953" w14:paraId="2F157A70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F0A5A50" w14:textId="4948A6BF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B3799D6" w14:textId="348A86D4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766A75E1" w14:textId="77777777" w:rsidTr="00AF7E61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606F067" w14:textId="0802968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34197D4" w14:textId="416354A6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5A2BFA13" w14:textId="77777777" w:rsidTr="00AF7E61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D393F15" w14:textId="1F8C480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I understand that I may be required to provide 3 referees </w:t>
            </w:r>
            <w:r w:rsidR="00CA2C88">
              <w:rPr>
                <w:rFonts w:ascii="Montserrat" w:hAnsi="Montserrat"/>
                <w:color w:val="022F65"/>
                <w:sz w:val="20"/>
                <w:szCs w:val="20"/>
              </w:rPr>
              <w:t>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4835FCB1" w14:textId="1AB331C8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90ABD" w:rsidRPr="00680953" w14:paraId="20A33E05" w14:textId="77777777" w:rsidTr="00AF7E61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4259AB2" w14:textId="38561D89" w:rsidR="00690ABD" w:rsidRPr="00680953" w:rsidRDefault="00CA2C88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11AC78CE" w14:textId="67899873" w:rsidR="00690ABD" w:rsidRPr="00680953" w:rsidRDefault="00690ABD" w:rsidP="00AF7E61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CCB5D8" w14:textId="77777777" w:rsidR="00593174" w:rsidRDefault="00593174" w:rsidP="00084ADF"/>
    <w:sectPr w:rsidR="0059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0663" w14:textId="77777777" w:rsidR="00D856E5" w:rsidRDefault="00D856E5" w:rsidP="001A3684">
      <w:pPr>
        <w:spacing w:after="0" w:line="240" w:lineRule="auto"/>
      </w:pPr>
      <w:r>
        <w:separator/>
      </w:r>
    </w:p>
  </w:endnote>
  <w:endnote w:type="continuationSeparator" w:id="0">
    <w:p w14:paraId="0C9DF219" w14:textId="77777777" w:rsidR="00D856E5" w:rsidRDefault="00D856E5" w:rsidP="001A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9B66" w14:textId="77777777" w:rsidR="00D856E5" w:rsidRDefault="00D856E5" w:rsidP="001A3684">
      <w:pPr>
        <w:spacing w:after="0" w:line="240" w:lineRule="auto"/>
      </w:pPr>
      <w:r>
        <w:separator/>
      </w:r>
    </w:p>
  </w:footnote>
  <w:footnote w:type="continuationSeparator" w:id="0">
    <w:p w14:paraId="6DEC5421" w14:textId="77777777" w:rsidR="00D856E5" w:rsidRDefault="00D856E5" w:rsidP="001A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0221">
    <w:abstractNumId w:val="2"/>
  </w:num>
  <w:num w:numId="2" w16cid:durableId="921449639">
    <w:abstractNumId w:val="1"/>
  </w:num>
  <w:num w:numId="3" w16cid:durableId="40541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659AB"/>
    <w:rsid w:val="00084905"/>
    <w:rsid w:val="00084ADF"/>
    <w:rsid w:val="00090D17"/>
    <w:rsid w:val="000B0D40"/>
    <w:rsid w:val="000B55F3"/>
    <w:rsid w:val="000C1D4D"/>
    <w:rsid w:val="000D5A23"/>
    <w:rsid w:val="0016047B"/>
    <w:rsid w:val="001A31A3"/>
    <w:rsid w:val="001A3684"/>
    <w:rsid w:val="001C60BD"/>
    <w:rsid w:val="0024541A"/>
    <w:rsid w:val="002521A7"/>
    <w:rsid w:val="002779BC"/>
    <w:rsid w:val="00292634"/>
    <w:rsid w:val="00293D1D"/>
    <w:rsid w:val="002D5A48"/>
    <w:rsid w:val="002E0A09"/>
    <w:rsid w:val="003004F7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53061"/>
    <w:rsid w:val="004714AA"/>
    <w:rsid w:val="004B46CA"/>
    <w:rsid w:val="004B6D24"/>
    <w:rsid w:val="004D2D0B"/>
    <w:rsid w:val="004D79EC"/>
    <w:rsid w:val="00512D37"/>
    <w:rsid w:val="00513F5E"/>
    <w:rsid w:val="00547281"/>
    <w:rsid w:val="00572F14"/>
    <w:rsid w:val="00585E89"/>
    <w:rsid w:val="00593174"/>
    <w:rsid w:val="006303C6"/>
    <w:rsid w:val="006343FD"/>
    <w:rsid w:val="00635E72"/>
    <w:rsid w:val="0064220E"/>
    <w:rsid w:val="00670E0C"/>
    <w:rsid w:val="00676929"/>
    <w:rsid w:val="00680953"/>
    <w:rsid w:val="00690ABD"/>
    <w:rsid w:val="006A5405"/>
    <w:rsid w:val="006B5204"/>
    <w:rsid w:val="006D21E5"/>
    <w:rsid w:val="006D5623"/>
    <w:rsid w:val="006E471F"/>
    <w:rsid w:val="0072225C"/>
    <w:rsid w:val="00751A9C"/>
    <w:rsid w:val="007E2661"/>
    <w:rsid w:val="008215EF"/>
    <w:rsid w:val="008659A5"/>
    <w:rsid w:val="00883E77"/>
    <w:rsid w:val="008F0223"/>
    <w:rsid w:val="009334C9"/>
    <w:rsid w:val="00974D04"/>
    <w:rsid w:val="009B2945"/>
    <w:rsid w:val="009B5C8C"/>
    <w:rsid w:val="009D6362"/>
    <w:rsid w:val="009D758C"/>
    <w:rsid w:val="009F2DDA"/>
    <w:rsid w:val="00A01DE4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71C5E"/>
    <w:rsid w:val="00B80ED9"/>
    <w:rsid w:val="00BB5587"/>
    <w:rsid w:val="00BD205E"/>
    <w:rsid w:val="00C122F4"/>
    <w:rsid w:val="00C16CF9"/>
    <w:rsid w:val="00C21421"/>
    <w:rsid w:val="00C51DBD"/>
    <w:rsid w:val="00C77B52"/>
    <w:rsid w:val="00C947A0"/>
    <w:rsid w:val="00CA0D7F"/>
    <w:rsid w:val="00CA2C88"/>
    <w:rsid w:val="00CC17CD"/>
    <w:rsid w:val="00CC29C7"/>
    <w:rsid w:val="00CC6B93"/>
    <w:rsid w:val="00CE70FD"/>
    <w:rsid w:val="00D56221"/>
    <w:rsid w:val="00D856E5"/>
    <w:rsid w:val="00DB1BF4"/>
    <w:rsid w:val="00DC314A"/>
    <w:rsid w:val="00DD521E"/>
    <w:rsid w:val="00E14118"/>
    <w:rsid w:val="00E358AA"/>
    <w:rsid w:val="00E47B6E"/>
    <w:rsid w:val="00E50BEF"/>
    <w:rsid w:val="00E84D15"/>
    <w:rsid w:val="00E93373"/>
    <w:rsid w:val="00EB03AC"/>
    <w:rsid w:val="00EB2E77"/>
    <w:rsid w:val="00EB76F9"/>
    <w:rsid w:val="00F1014D"/>
    <w:rsid w:val="00F17C26"/>
    <w:rsid w:val="00F67B40"/>
    <w:rsid w:val="00F75253"/>
    <w:rsid w:val="00F757C9"/>
    <w:rsid w:val="00F84C5E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84"/>
  </w:style>
  <w:style w:type="paragraph" w:styleId="Footer">
    <w:name w:val="footer"/>
    <w:basedOn w:val="Normal"/>
    <w:link w:val="FooterChar"/>
    <w:uiPriority w:val="99"/>
    <w:unhideWhenUsed/>
    <w:rsid w:val="001A3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70AC-EBEC-4945-BE0B-7F63BC2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2026-05-06T08:28:00Z</dcterms:created>
  <dcterms:modified xsi:type="dcterms:W3CDTF">2026-05-06T08:28:00Z</dcterms:modified>
</cp:coreProperties>
</file>